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AA" w:rsidRPr="00C770BD" w:rsidRDefault="00CC77AA" w:rsidP="00FC541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и науки Липецкой области</w:t>
      </w:r>
    </w:p>
    <w:p w:rsidR="00CC77AA" w:rsidRPr="00C770BD" w:rsidRDefault="00CC77AA" w:rsidP="00FC541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>ГОБПОУ «</w:t>
      </w:r>
      <w:proofErr w:type="spellStart"/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>Усманский</w:t>
      </w:r>
      <w:proofErr w:type="spellEnd"/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промышленно-технологический колледж»</w:t>
      </w:r>
    </w:p>
    <w:p w:rsidR="00CC77AA" w:rsidRPr="00C770BD" w:rsidRDefault="00CC77AA" w:rsidP="00CC7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7AA" w:rsidRPr="00C770BD" w:rsidRDefault="00CC77AA" w:rsidP="00CC7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7AA" w:rsidRPr="00C770BD" w:rsidRDefault="00CC77AA" w:rsidP="00CC7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7AA" w:rsidRPr="00C770BD" w:rsidRDefault="00CC77AA" w:rsidP="00CC7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7AA" w:rsidRPr="00C770BD" w:rsidRDefault="00CC77AA" w:rsidP="00CC7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>«Утверждаю»</w:t>
      </w:r>
    </w:p>
    <w:p w:rsidR="00CC77AA" w:rsidRPr="00C770BD" w:rsidRDefault="00CC77AA" w:rsidP="00CC77A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proofErr w:type="spellStart"/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>Усманского</w:t>
      </w:r>
      <w:proofErr w:type="spellEnd"/>
    </w:p>
    <w:p w:rsidR="00CC77AA" w:rsidRPr="00C770BD" w:rsidRDefault="00CC77AA" w:rsidP="00CC77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>промышленно-технологического колледжа</w:t>
      </w:r>
    </w:p>
    <w:p w:rsidR="00CC77AA" w:rsidRPr="00C770BD" w:rsidRDefault="00CC77AA" w:rsidP="00CC77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>________________ Ю.В. Афанасьев</w:t>
      </w:r>
    </w:p>
    <w:p w:rsidR="00CC77AA" w:rsidRPr="00C770BD" w:rsidRDefault="00CC77AA" w:rsidP="00CC77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CC77AA" w:rsidRPr="00C770BD" w:rsidRDefault="00CC77AA" w:rsidP="00FC5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УЧЕБНОЙ ДИСЦИПЛИНЫ</w:t>
      </w:r>
    </w:p>
    <w:p w:rsidR="00CC77AA" w:rsidRDefault="00CC77AA" w:rsidP="00CC77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«ИСТОРИЯ»</w:t>
      </w:r>
    </w:p>
    <w:p w:rsidR="00CC77AA" w:rsidRDefault="00CC77AA" w:rsidP="00CC77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(ОУП.05)</w:t>
      </w:r>
    </w:p>
    <w:p w:rsidR="00CC77AA" w:rsidRDefault="00CC77AA" w:rsidP="00CC77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C77AA" w:rsidRPr="00FC5412" w:rsidRDefault="00CC77AA" w:rsidP="00FC54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5412">
        <w:rPr>
          <w:rFonts w:ascii="Times New Roman" w:hAnsi="Times New Roman"/>
          <w:b/>
          <w:sz w:val="28"/>
          <w:szCs w:val="28"/>
        </w:rPr>
        <w:t>Профессии СПО:</w:t>
      </w:r>
    </w:p>
    <w:p w:rsidR="00CC77AA" w:rsidRPr="00FC5412" w:rsidRDefault="00CC77AA" w:rsidP="00FC54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5412">
        <w:rPr>
          <w:rFonts w:ascii="Times New Roman" w:hAnsi="Times New Roman"/>
          <w:b/>
          <w:sz w:val="28"/>
          <w:szCs w:val="28"/>
        </w:rPr>
        <w:t>35.01.13 Тракторист-машинист сельскохозяйственного производства</w:t>
      </w: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BD">
        <w:rPr>
          <w:rFonts w:ascii="Times New Roman" w:eastAsia="Times New Roman" w:hAnsi="Times New Roman"/>
          <w:sz w:val="28"/>
          <w:szCs w:val="28"/>
          <w:lang w:eastAsia="ru-RU"/>
        </w:rPr>
        <w:t xml:space="preserve"> (базовый уровень среднего профессионального образования)</w:t>
      </w: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C770BD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Default="00CC77AA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47E" w:rsidRDefault="00A7547E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412" w:rsidRDefault="00FC5412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412" w:rsidRDefault="00FC5412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412" w:rsidRDefault="00FC5412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412" w:rsidRDefault="00FC5412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47E" w:rsidRPr="00C770BD" w:rsidRDefault="00A7547E" w:rsidP="00CC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7AA" w:rsidRPr="006D4FA8" w:rsidRDefault="00CC5972" w:rsidP="00CC77A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Усмань</w:t>
      </w:r>
      <w:r w:rsidR="00CC77AA" w:rsidRPr="00C770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C77AA"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</w:p>
    <w:p w:rsidR="00CC77AA" w:rsidRPr="001A2F53" w:rsidRDefault="00CC77AA" w:rsidP="00CC77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18" w:type="pct"/>
        <w:tblInd w:w="20" w:type="dxa"/>
        <w:tblLook w:val="04A0"/>
      </w:tblPr>
      <w:tblGrid>
        <w:gridCol w:w="5842"/>
        <w:gridCol w:w="4296"/>
      </w:tblGrid>
      <w:tr w:rsidR="00CC77AA" w:rsidRPr="001A2F53" w:rsidTr="00A7547E">
        <w:tc>
          <w:tcPr>
            <w:tcW w:w="2881" w:type="pct"/>
            <w:shd w:val="clear" w:color="auto" w:fill="auto"/>
          </w:tcPr>
          <w:p w:rsidR="00CC77AA" w:rsidRPr="001A2F53" w:rsidRDefault="00CC77AA" w:rsidP="00A7547E">
            <w:pPr>
              <w:spacing w:after="0"/>
              <w:ind w:right="1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2F5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ОДОБРЕНА</w:t>
            </w:r>
          </w:p>
          <w:p w:rsidR="00CC77AA" w:rsidRDefault="008F0E9D" w:rsidP="007A2635">
            <w:pPr>
              <w:spacing w:after="0"/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Методическим объединением преподавателей</w:t>
            </w:r>
            <w:r w:rsidR="007A2635">
              <w:rPr>
                <w:rFonts w:ascii="Times New Roman" w:eastAsia="Times New Roman" w:hAnsi="Times New Roman"/>
                <w:sz w:val="28"/>
                <w:szCs w:val="28"/>
              </w:rPr>
              <w:t xml:space="preserve"> общеобразовательных </w:t>
            </w:r>
            <w:r w:rsidR="00CC77AA" w:rsidRPr="001A2F53">
              <w:rPr>
                <w:rFonts w:ascii="Times New Roman" w:eastAsia="Times New Roman" w:hAnsi="Times New Roman"/>
                <w:sz w:val="28"/>
                <w:szCs w:val="28"/>
              </w:rPr>
              <w:t xml:space="preserve"> дисциплин</w:t>
            </w:r>
          </w:p>
          <w:p w:rsidR="007A2635" w:rsidRPr="001A2F53" w:rsidRDefault="007A2635" w:rsidP="007A2635">
            <w:pPr>
              <w:spacing w:after="0"/>
              <w:ind w:right="17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77AA" w:rsidRPr="001A2F53" w:rsidRDefault="008F0E9D" w:rsidP="00A7547E">
            <w:pPr>
              <w:spacing w:after="0"/>
              <w:ind w:right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 1</w:t>
            </w:r>
            <w:r w:rsidR="00CC77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C77AA" w:rsidRPr="001A2F53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CC77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C59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«25 » августа </w:t>
            </w:r>
            <w:r w:rsidR="00CC77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2021</w:t>
            </w:r>
            <w:r w:rsidR="00CC77AA" w:rsidRPr="001A2F5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</w:t>
            </w:r>
          </w:p>
          <w:p w:rsidR="00CC77AA" w:rsidRPr="001A2F53" w:rsidRDefault="00A1534B" w:rsidP="00A754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8F0E9D"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:rsidR="00CC77AA" w:rsidRPr="001A2F53" w:rsidRDefault="00CC77AA" w:rsidP="00A754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F53">
              <w:rPr>
                <w:rFonts w:ascii="Times New Roman" w:hAnsi="Times New Roman"/>
                <w:sz w:val="28"/>
                <w:szCs w:val="28"/>
              </w:rPr>
              <w:t>___________Т.</w:t>
            </w:r>
            <w:r w:rsidR="00CC5972">
              <w:rPr>
                <w:rFonts w:ascii="Times New Roman" w:hAnsi="Times New Roman"/>
                <w:sz w:val="28"/>
                <w:szCs w:val="28"/>
              </w:rPr>
              <w:t>Н.Пискунова</w:t>
            </w:r>
            <w:proofErr w:type="spellEnd"/>
          </w:p>
        </w:tc>
        <w:tc>
          <w:tcPr>
            <w:tcW w:w="2119" w:type="pct"/>
            <w:shd w:val="clear" w:color="auto" w:fill="auto"/>
          </w:tcPr>
          <w:p w:rsidR="00CC77AA" w:rsidRPr="001A2F53" w:rsidRDefault="00CC77AA" w:rsidP="00A754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77AA" w:rsidRPr="001A2F53" w:rsidRDefault="00CC77AA" w:rsidP="00A754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F53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  <w:r w:rsidR="00CC5972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="00CC5972">
              <w:rPr>
                <w:rFonts w:ascii="Times New Roman" w:eastAsia="Times New Roman" w:hAnsi="Times New Roman"/>
                <w:sz w:val="28"/>
                <w:szCs w:val="28"/>
              </w:rPr>
              <w:t>УПР</w:t>
            </w:r>
            <w:proofErr w:type="gramEnd"/>
          </w:p>
          <w:p w:rsidR="00CC77AA" w:rsidRPr="001A2F53" w:rsidRDefault="00CC77AA" w:rsidP="00A754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F53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  </w:t>
            </w:r>
            <w:proofErr w:type="spellStart"/>
            <w:r w:rsidR="00CC5972">
              <w:rPr>
                <w:rFonts w:ascii="Times New Roman" w:eastAsia="Times New Roman" w:hAnsi="Times New Roman"/>
                <w:sz w:val="28"/>
                <w:szCs w:val="28"/>
              </w:rPr>
              <w:t>А.С.Устюгов</w:t>
            </w:r>
            <w:proofErr w:type="spellEnd"/>
          </w:p>
        </w:tc>
      </w:tr>
    </w:tbl>
    <w:p w:rsidR="00CC77AA" w:rsidRDefault="00CC77AA" w:rsidP="00CC77AA">
      <w:pPr>
        <w:spacing w:after="0"/>
        <w:rPr>
          <w:rFonts w:ascii="Times New Roman" w:hAnsi="Times New Roman"/>
        </w:rPr>
      </w:pPr>
    </w:p>
    <w:p w:rsidR="008F0E9D" w:rsidRPr="001A2F53" w:rsidRDefault="008F0E9D" w:rsidP="00CC77AA">
      <w:pPr>
        <w:spacing w:after="0"/>
        <w:rPr>
          <w:rFonts w:ascii="Times New Roman" w:hAnsi="Times New Roman"/>
        </w:rPr>
      </w:pPr>
    </w:p>
    <w:p w:rsidR="00CC77AA" w:rsidRPr="001A2F53" w:rsidRDefault="00CC77AA" w:rsidP="00CC7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7" w:firstLine="709"/>
        <w:jc w:val="both"/>
        <w:rPr>
          <w:rFonts w:ascii="Times New Roman" w:hAnsi="Times New Roman"/>
          <w:sz w:val="26"/>
          <w:szCs w:val="26"/>
        </w:rPr>
      </w:pPr>
      <w:r w:rsidRPr="001A2F53">
        <w:rPr>
          <w:rFonts w:ascii="Times New Roman" w:hAnsi="Times New Roman"/>
          <w:sz w:val="26"/>
          <w:szCs w:val="26"/>
        </w:rPr>
        <w:t>Рабочая программа учебной дисципли</w:t>
      </w:r>
      <w:r>
        <w:rPr>
          <w:rFonts w:ascii="Times New Roman" w:hAnsi="Times New Roman"/>
          <w:sz w:val="26"/>
          <w:szCs w:val="26"/>
        </w:rPr>
        <w:t>ны «История</w:t>
      </w:r>
      <w:r w:rsidRPr="001A2F53">
        <w:rPr>
          <w:rFonts w:ascii="Times New Roman" w:hAnsi="Times New Roman"/>
          <w:sz w:val="26"/>
          <w:szCs w:val="26"/>
        </w:rPr>
        <w:t xml:space="preserve">» является частью общеобразовательной подготовки студентов в учреждениях СПО. </w:t>
      </w:r>
    </w:p>
    <w:p w:rsidR="00CC77AA" w:rsidRPr="001A2F53" w:rsidRDefault="00CC77AA" w:rsidP="00CC7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2F53">
        <w:rPr>
          <w:rFonts w:ascii="Times New Roman" w:hAnsi="Times New Roman"/>
          <w:sz w:val="26"/>
          <w:szCs w:val="26"/>
        </w:rPr>
        <w:t>Составлена</w:t>
      </w:r>
      <w:proofErr w:type="gramEnd"/>
      <w:r w:rsidRPr="001A2F53">
        <w:rPr>
          <w:rFonts w:ascii="Times New Roman" w:hAnsi="Times New Roman"/>
          <w:sz w:val="26"/>
          <w:szCs w:val="26"/>
        </w:rPr>
        <w:t xml:space="preserve"> на основе:</w:t>
      </w:r>
    </w:p>
    <w:p w:rsidR="00CC77AA" w:rsidRPr="001A2F53" w:rsidRDefault="00CC77AA" w:rsidP="00CC77A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A2F53">
        <w:rPr>
          <w:rFonts w:ascii="Times New Roman" w:hAnsi="Times New Roman"/>
          <w:bCs/>
          <w:sz w:val="26"/>
          <w:szCs w:val="26"/>
        </w:rPr>
        <w:t>Федерального государственного образовательного стандарта среднего общего образования (Приказ Министерства образования РФ № 413 от 17.05.2012)</w:t>
      </w:r>
    </w:p>
    <w:p w:rsidR="00CC77AA" w:rsidRPr="001A2F53" w:rsidRDefault="00CC77AA" w:rsidP="00CC77A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A2F53">
        <w:rPr>
          <w:rFonts w:ascii="Times New Roman" w:hAnsi="Times New Roman"/>
          <w:bCs/>
          <w:sz w:val="26"/>
          <w:szCs w:val="26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№ 2/16-з от 28 июня 2016 г).</w:t>
      </w: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Default="00CC77AA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A7547E" w:rsidRDefault="00A7547E" w:rsidP="00CC77A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C77AA" w:rsidRPr="001A2F53" w:rsidRDefault="00CC77AA" w:rsidP="00CC77AA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124"/>
        <w:gridCol w:w="7447"/>
      </w:tblGrid>
      <w:tr w:rsidR="00CC77AA" w:rsidRPr="001A2F53" w:rsidTr="00A7547E">
        <w:tc>
          <w:tcPr>
            <w:tcW w:w="2124" w:type="dxa"/>
            <w:shd w:val="clear" w:color="auto" w:fill="auto"/>
          </w:tcPr>
          <w:p w:rsidR="00CC77AA" w:rsidRPr="001A2F53" w:rsidRDefault="00CC77AA" w:rsidP="00A754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A2F53">
              <w:rPr>
                <w:rFonts w:ascii="Times New Roman" w:hAnsi="Times New Roman"/>
                <w:sz w:val="26"/>
                <w:szCs w:val="26"/>
              </w:rPr>
              <w:t>Автор (составитель):</w:t>
            </w:r>
          </w:p>
        </w:tc>
        <w:tc>
          <w:tcPr>
            <w:tcW w:w="7447" w:type="dxa"/>
            <w:shd w:val="clear" w:color="auto" w:fill="auto"/>
          </w:tcPr>
          <w:p w:rsidR="00CC77AA" w:rsidRPr="001A2F53" w:rsidRDefault="00CC77AA" w:rsidP="00CC77A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Пчельникова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Петровна</w:t>
            </w:r>
            <w:r w:rsidRPr="001A2F5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преподаватель истории и обществознания </w:t>
            </w:r>
            <w:r w:rsidRPr="001A2F53">
              <w:rPr>
                <w:rFonts w:ascii="Times New Roman" w:hAnsi="Times New Roman"/>
                <w:sz w:val="26"/>
                <w:szCs w:val="26"/>
              </w:rPr>
              <w:t xml:space="preserve"> ГОБПОУ «</w:t>
            </w:r>
            <w:proofErr w:type="spellStart"/>
            <w:r w:rsidRPr="001A2F53">
              <w:rPr>
                <w:rFonts w:ascii="Times New Roman" w:hAnsi="Times New Roman"/>
                <w:sz w:val="26"/>
                <w:szCs w:val="26"/>
              </w:rPr>
              <w:t>Усманский</w:t>
            </w:r>
            <w:proofErr w:type="spellEnd"/>
            <w:r w:rsidRPr="001A2F53">
              <w:rPr>
                <w:rFonts w:ascii="Times New Roman" w:hAnsi="Times New Roman"/>
                <w:sz w:val="26"/>
                <w:szCs w:val="26"/>
              </w:rPr>
              <w:t xml:space="preserve"> промышленно-технологический колледж»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п.</w:t>
            </w:r>
            <w:r w:rsidR="00A754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Добринка</w:t>
            </w:r>
          </w:p>
        </w:tc>
      </w:tr>
    </w:tbl>
    <w:p w:rsidR="00CC77AA" w:rsidRDefault="00CC77AA" w:rsidP="00CC77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C77AA" w:rsidRDefault="00CC77AA" w:rsidP="00CC77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CC77AA" w:rsidRDefault="00CC77AA" w:rsidP="00CC77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CC77AA" w:rsidRDefault="00CC77AA" w:rsidP="00CC77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7AA" w:rsidRDefault="00CC77AA" w:rsidP="00CC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DB0">
        <w:rPr>
          <w:rFonts w:ascii="Times New Roman" w:hAnsi="Times New Roman"/>
          <w:b/>
          <w:sz w:val="28"/>
          <w:szCs w:val="28"/>
        </w:rPr>
        <w:t>Содержание</w:t>
      </w:r>
    </w:p>
    <w:p w:rsidR="00CC77AA" w:rsidRPr="00335DB0" w:rsidRDefault="00CC77AA" w:rsidP="00CC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7AA" w:rsidRDefault="00CC77AA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1C5C">
        <w:rPr>
          <w:rFonts w:ascii="Times New Roman" w:hAnsi="Times New Roman"/>
          <w:sz w:val="28"/>
          <w:szCs w:val="28"/>
        </w:rPr>
        <w:t>ланируемые резу</w:t>
      </w:r>
      <w:r>
        <w:rPr>
          <w:rFonts w:ascii="Times New Roman" w:hAnsi="Times New Roman"/>
          <w:sz w:val="28"/>
          <w:szCs w:val="28"/>
        </w:rPr>
        <w:t>льтаты освоения учебной дисциплины……………4</w:t>
      </w:r>
    </w:p>
    <w:p w:rsidR="00CC77AA" w:rsidRDefault="00CC77AA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</w:t>
      </w:r>
      <w:r w:rsidR="00A7547E">
        <w:rPr>
          <w:rFonts w:ascii="Times New Roman" w:hAnsi="Times New Roman"/>
          <w:sz w:val="28"/>
          <w:szCs w:val="28"/>
        </w:rPr>
        <w:t>бной дисциплины………………………………………10</w:t>
      </w:r>
    </w:p>
    <w:p w:rsidR="00CC77AA" w:rsidRDefault="00CC77AA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="00A7547E">
        <w:rPr>
          <w:rFonts w:ascii="Times New Roman" w:hAnsi="Times New Roman"/>
          <w:sz w:val="28"/>
          <w:szCs w:val="28"/>
        </w:rPr>
        <w:t>учебной дисциплины…………………….28</w:t>
      </w:r>
    </w:p>
    <w:p w:rsidR="00CC77AA" w:rsidRPr="001A2F53" w:rsidRDefault="00CC77AA" w:rsidP="00CC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7AA" w:rsidRPr="001A2F53" w:rsidRDefault="00CC77AA" w:rsidP="00CC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7AA" w:rsidRPr="001A2F53" w:rsidRDefault="00CC77AA" w:rsidP="00CC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7AA" w:rsidRPr="001A2F53" w:rsidRDefault="00CC77AA" w:rsidP="00CC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7AA" w:rsidRDefault="00CC77AA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6AD" w:rsidRDefault="00AF76A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6AD" w:rsidRDefault="00AF76A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6AD" w:rsidRDefault="00AF76A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6AD" w:rsidRDefault="00AF76A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6AD" w:rsidRDefault="00AF76AD" w:rsidP="00CC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AED" w:rsidRDefault="00425AED" w:rsidP="00425AE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УЧЕБНОЙ ДИСЦИПЛИНЫ</w:t>
      </w:r>
    </w:p>
    <w:p w:rsidR="00A7547E" w:rsidRDefault="00A7547E" w:rsidP="00425AE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личностные результаты освоения ООП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креативность</w:t>
      </w:r>
      <w:proofErr w:type="spell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неприятие вредных привычек: курения, употребления алкоголя, наркотиков.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признание </w:t>
      </w:r>
      <w:proofErr w:type="spell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неотчуждаемости</w:t>
      </w:r>
      <w:proofErr w:type="spell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интериоризация</w:t>
      </w:r>
      <w:proofErr w:type="spell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готовность </w:t>
      </w:r>
      <w:proofErr w:type="gram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физическому и психологическому здоровью других людей, умение оказывать первую помощь;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эстетическое</w:t>
      </w:r>
      <w:proofErr w:type="gram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положительный образ семьи, </w:t>
      </w:r>
      <w:proofErr w:type="spell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родительства</w:t>
      </w:r>
      <w:proofErr w:type="spell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(отцовства и материнства), </w:t>
      </w:r>
      <w:proofErr w:type="spell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интериоризация</w:t>
      </w:r>
      <w:proofErr w:type="spell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традиционных семейных ценностей.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уважение ко всем формам собственности, готовность к защите своей собственности, 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осознанный выбор будущей профессии как путь и способ реализации собственных жизненных планов;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готовность к самообслуживанию, включая обучение и выполнение домашних обязанностей.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физическое, эмоционально-психологическое, социальное благополучие </w:t>
      </w:r>
      <w:proofErr w:type="gramStart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20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25AED" w:rsidRDefault="00425AED" w:rsidP="00AF7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F76AD" w:rsidRPr="00D201F4" w:rsidRDefault="00AF76AD" w:rsidP="00AF76A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01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proofErr w:type="spellStart"/>
      <w:r w:rsidRPr="00D201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201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ООП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8512AF" w:rsidRPr="00425AED" w:rsidRDefault="008512AF" w:rsidP="00425AED">
      <w:pPr>
        <w:pStyle w:val="a3"/>
        <w:keepNext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25A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Выпускник научится: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организовывать эффективный поиск ресурсов, необходимых для достижения поставленной цели;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сопоставлять полученный результат деятельности с поставленной заранее целью.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Познавательные универсальные учебные действия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Выпускник научится: 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менять и удерживать разные позиции в познавательной деятельности.</w:t>
      </w:r>
    </w:p>
    <w:p w:rsidR="008512AF" w:rsidRPr="00602C41" w:rsidRDefault="00425AED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="008512AF"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Выпускник научится: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осуществлять деловую коммуникацию как со сверстниками, так и </w:t>
      </w:r>
      <w:proofErr w:type="gramStart"/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512AF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распознавать </w:t>
      </w:r>
      <w:proofErr w:type="spellStart"/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конфликтогенные</w:t>
      </w:r>
      <w:proofErr w:type="spellEnd"/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25AED" w:rsidRPr="00602C41" w:rsidRDefault="00425AED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предметные результаты освоения ООП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8512AF" w:rsidRPr="00602C41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8512AF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C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8512AF" w:rsidRDefault="008512AF" w:rsidP="008512AF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результате изучения учебного предмета «История» на уровне среднего общего образования: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Выпускник на базовом уровне научится: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рассматривать историю России как неотъемлемую часть мирового исторического процесса;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знать основные даты и временные периоды всеобщей и отечественной истории из раздела дидактических единиц;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определять последовательность и длительность исторических событий, явлений, процессов;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характеризовать место, обстоятельства, участников, результаты важнейших исторических событий;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представлять культурное наследие России и других стран;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работать с историческими документами;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сравнивать различные исторические документы, давать им общую характеристику;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критически анализировать информацию из различных источников;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соотносить иллюстративный материал с историческими событиями, явлениями, процессами, персоналиями;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использовать статистическую (информационную) таблицу, график, диаграмму как источники информации;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использовать аудиовизуальный ряд как источник информации;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работать с хронологическими таблицами, картами и схемами;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читать легенду исторической карты;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владеть основной современной терминологией исторической науки, предусмотренной программой;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демонстрировать умение вести диалог, участвовать в дискуссии по исторической тематике;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оценивать роль личности в отечественной истории ХХ века;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устанавливать аналогии и оценивать вклад разных стран в сокровищницу мировой культуры;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определять место и время создания исторических документов;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характеризовать современные версии и трактовки важнейших проблем отечественной и всемирной истории;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представлять историческую информацию в виде таблиц, схем, графиков и др., заполнять контурную карту;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соотносить историческое время, исторические события, действия и поступки исторических личностей ХХ века;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приводить аргументы и примеры в защиту своей точки зрения; </w:t>
      </w:r>
    </w:p>
    <w:p w:rsidR="00425AED" w:rsidRPr="0068180B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применять полученные знания при анализе современной политики России;</w:t>
      </w:r>
    </w:p>
    <w:p w:rsidR="00425AED" w:rsidRPr="00FF1FAE" w:rsidRDefault="00425AED" w:rsidP="00425AED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6818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владеть элементами проектной деятельности.</w:t>
      </w:r>
    </w:p>
    <w:p w:rsidR="00425AED" w:rsidRDefault="00425AED" w:rsidP="00425AED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5AED" w:rsidRDefault="00425AED" w:rsidP="00425AE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СОДЕРЖАНИЕ УЧЕБНОЙ ДИСЦИПЛИНЫ</w:t>
      </w:r>
    </w:p>
    <w:p w:rsidR="00A7547E" w:rsidRPr="00425AED" w:rsidRDefault="00A7547E" w:rsidP="00425AE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5AED" w:rsidRPr="00FF1FAE" w:rsidRDefault="00425AED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25AED" w:rsidRPr="00FF1FAE" w:rsidRDefault="00425AED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Историческое знание, его достоверность и источники. 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Проблема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достоверности и фальсификации исторических знаний.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Факторы исторического развития: природно-климатический, этнический, экономический, культурно-политический и др. История России: познавательное, нравственное, культурное значение.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Российская история как часть мировой и европейской истории. Закономерности и особенности русской истории. Периодизация всемирной истории.</w:t>
      </w:r>
    </w:p>
    <w:p w:rsidR="00CC77AA" w:rsidRDefault="00CC77AA" w:rsidP="00A754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742" w:rsidRPr="0068180B" w:rsidRDefault="00877742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ДРЕВНЕЙШАЯ СТАДИЯ ИСТОРИИ ЧЕЛОВЕЧЕСТВА</w:t>
      </w:r>
    </w:p>
    <w:p w:rsidR="00877742" w:rsidRPr="00FF1FAE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Природное</w:t>
      </w:r>
      <w:proofErr w:type="gram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социальное в человеке и человеческом сообществе первобытной эпохи. Выделение человека из животного мира.  Расселение людей по земному шару. </w:t>
      </w:r>
    </w:p>
    <w:p w:rsidR="00877742" w:rsidRPr="00FF1FAE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Среда обитания. Начало социальной жизни. Родовая община. Распределение социальных функций между полами.  Последствия для человека глобальных климатических изменений.</w:t>
      </w:r>
    </w:p>
    <w:p w:rsidR="00877742" w:rsidRPr="00FF1FAE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</w:t>
      </w:r>
      <w:proofErr w:type="gram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производящему</w:t>
      </w:r>
      <w:proofErr w:type="gram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Появление частной собственности. Разложение родового строя. Роль племенной верхушки. Рабы и рабство. Разделение труда. Предпосылки возникновения цивилизации.</w:t>
      </w:r>
    </w:p>
    <w:p w:rsidR="00877742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>Основные понятия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  <w:r w:rsidRPr="00FF1FA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цивилизация, социальная жизнь, религия, мировоззрение, искусство, культура, неолитическая революция, присваивающее хозяйство, производящее хозяйство, частная собственность, родовой строй, рабство, разделение труда.</w:t>
      </w:r>
      <w:proofErr w:type="gramEnd"/>
    </w:p>
    <w:p w:rsidR="00A7547E" w:rsidRPr="00FF1FAE" w:rsidRDefault="00A7547E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</w:p>
    <w:p w:rsidR="00877742" w:rsidRPr="0068180B" w:rsidRDefault="00877742" w:rsidP="00A754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 ЦИВИЛИЗАЦИИ ДРЕВНЕГО МИРА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Ранние цивилизации, их отличительные черты</w:t>
      </w:r>
    </w:p>
    <w:p w:rsidR="00877742" w:rsidRPr="00FF1FAE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Хронологические и географические рамки истории Древнего мира. </w:t>
      </w:r>
    </w:p>
    <w:p w:rsidR="00877742" w:rsidRPr="0068180B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Ранние цивилизации: Египет. Передняя Азия. Индия. Китай.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Материальная культура и экономика ранних цивилизаций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Социальный строй. Политическая и 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оенная организация. Идеология. 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Расцвет цивилизаций бронзового века и железный век Востока</w:t>
      </w:r>
    </w:p>
    <w:p w:rsidR="00877742" w:rsidRPr="00FF1FAE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Новоегипетская держава. Вавилон времен Хаммурапи. Хетты: индоевропейцы в Малой Азии. Эгейский мир эпохи бронзы. Минойская цивилизация на Крите. </w:t>
      </w:r>
      <w:proofErr w:type="spell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Ахейские</w:t>
      </w:r>
      <w:proofErr w:type="spell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государства.</w:t>
      </w:r>
    </w:p>
    <w:p w:rsidR="00877742" w:rsidRPr="00E2211B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Ассирийская военная держава и ее преемники в Передней Азии. Персидское «царство царств». Древняя Индия. Империя </w:t>
      </w:r>
      <w:proofErr w:type="spell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Маурьев</w:t>
      </w:r>
      <w:proofErr w:type="spell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Формирование древнекитайской ци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вилизации. Империи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Цинь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Хань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Античная цивилизация</w:t>
      </w:r>
    </w:p>
    <w:p w:rsidR="00877742" w:rsidRPr="00FF1FAE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Античная цивилизация. Становление полисной цивилизации в Греции: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географические и социальные предпосылки.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Александр Македонский и эллинизм.</w:t>
      </w:r>
    </w:p>
    <w:p w:rsidR="00877742" w:rsidRPr="0068180B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Древний Рим: этапы становления общества и государства. Экономика, общественный строй, государственный аппарат в республ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иканском и императорском Риме. 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left="720" w:hanging="11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Религии Древнего мира и культурное наследие древних 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left="720" w:hanging="11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цивилизаций</w:t>
      </w:r>
    </w:p>
    <w:p w:rsidR="00877742" w:rsidRPr="0068180B" w:rsidRDefault="00877742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pacing w:val="-2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  <w:t>Религии Древнего мира. Язычество на Востоке и на Западе.  Возникновение мировых религий. Буддизм и его распространение. Конфуцианство. Религия древних евреев. Раннее христианство.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Древний мир, традиционное общество, аристократия, жречество, государство, закон, материальная и духовная культура,  политический строй, идеология, каменный век, бронзовый век, железный век, полис, демократия, олигархия, колонизация, эллинизм, республика, монархия, империя, наука, философия, язычество, буддизм, конфуцианство, мировая религия, христианство, монотеизм, церковь.</w:t>
      </w:r>
      <w:proofErr w:type="gramEnd"/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ЦИВИЛИЗАЦИИ ЗАПАДА И ВОСТОКА В СРЕДНИЕ ВЕКА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Особенности развития цивилизаций Востока в Средние века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Асинхронность развития средневековых обществ, роль кочевников, хронологические рамки периода для разных стран. Сохранение традиционных устоев в религиозно-культурной, государственной, социальной, экономической жизни как главн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ая черта восточных цивилизаций.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Китайско-конфуцианская цивилизация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Периодизация средневековой истории Китая. Правящие династии, столицы и границы.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Роль исторических традиций для китайского Средневековья. Преемственность государственных, общественных, культурно-этич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еских и религиозных форм жизни.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Нашествия на Китай в ІV—ХІІІ вв.: варварство и цивилизация. Хар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актер монгольского владычества.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Буддизм на Востоке в Средние века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Периодизация средневековой истории Индии, правящие династии, столицы, границы. Индийское общество в Средние века. </w:t>
      </w:r>
    </w:p>
    <w:p w:rsidR="00877742" w:rsidRPr="0068180B" w:rsidRDefault="00877742" w:rsidP="00A7547E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Сущность буддизма. Священные места, связанные с Буддой. Этапы превращения буддизма в мировую религию. Особенности распространения буддизма в Китае. Проникновение буддизма в Японию и его 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ль как государственной религии.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Арабо-мусульманская цивилизация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Возникновение ислама.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Мухаммад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Особенности государственного и общественного строя арабов. Арабские завоевания.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Исламизация: пути и методы, складывание мира ислама.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Географические и политические гр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аницы мира ислама к концу ХV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snapToGrid w:val="0"/>
          <w:color w:val="000000"/>
          <w:spacing w:val="-1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snapToGrid w:val="0"/>
          <w:color w:val="000000"/>
          <w:spacing w:val="-10"/>
          <w:sz w:val="28"/>
          <w:szCs w:val="28"/>
          <w:lang w:eastAsia="ru-RU"/>
        </w:rPr>
        <w:t>Становление западноевропейской средневековой цивилизации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Хронологические рамки западного Средневековья.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>Встреча античной цивилизации и варварского мира.</w:t>
      </w:r>
      <w:r w:rsidRPr="00FF1FAE">
        <w:rPr>
          <w:rFonts w:ascii="Times New Roman" w:eastAsia="Times New Roman" w:hAnsi="Times New Roman"/>
          <w:b/>
          <w:i/>
          <w:snapToGrid w:val="0"/>
          <w:spacing w:val="-6"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>Основные этапы взаимоотношений римлян и германцев (</w:t>
      </w:r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 xml:space="preserve">. до н.э. — </w:t>
      </w:r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val="en-US" w:eastAsia="ru-RU"/>
        </w:rPr>
        <w:t>V</w:t>
      </w:r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 xml:space="preserve"> в. н.э.).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>Великое переселение народов и его</w:t>
      </w:r>
      <w:r w:rsidRPr="00FF1FAE">
        <w:rPr>
          <w:rFonts w:ascii="Times New Roman" w:eastAsia="Times New Roman" w:hAnsi="Times New Roman"/>
          <w:b/>
          <w:i/>
          <w:snapToGrid w:val="0"/>
          <w:spacing w:val="-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pacing w:val="-6"/>
          <w:sz w:val="28"/>
          <w:szCs w:val="24"/>
          <w:lang w:eastAsia="ru-RU"/>
        </w:rPr>
        <w:t>исторические результаты.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Исторические итоги раннесредневекового периода. Государства Европы </w:t>
      </w:r>
      <w:r w:rsidRPr="00FF1FAE">
        <w:rPr>
          <w:rFonts w:ascii="Times New Roman" w:eastAsia="Times New Roman" w:hAnsi="Times New Roman"/>
          <w:snapToGrid w:val="0"/>
          <w:sz w:val="28"/>
          <w:szCs w:val="24"/>
          <w:lang w:val="en-US" w:eastAsia="ru-RU"/>
        </w:rPr>
        <w:t>VIII</w:t>
      </w: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—</w:t>
      </w:r>
      <w:r w:rsidRPr="00FF1FAE">
        <w:rPr>
          <w:rFonts w:ascii="Times New Roman" w:eastAsia="Times New Roman" w:hAnsi="Times New Roman"/>
          <w:snapToGrid w:val="0"/>
          <w:sz w:val="28"/>
          <w:szCs w:val="24"/>
          <w:lang w:val="en-US" w:eastAsia="ru-RU"/>
        </w:rPr>
        <w:t>X</w:t>
      </w: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І вв. Политическа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я раздробленность и ее причины.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snapToGrid w:val="0"/>
          <w:color w:val="000000"/>
          <w:spacing w:val="-2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snapToGrid w:val="0"/>
          <w:color w:val="000000"/>
          <w:spacing w:val="-2"/>
          <w:sz w:val="28"/>
          <w:szCs w:val="28"/>
          <w:lang w:eastAsia="ru-RU"/>
        </w:rPr>
        <w:t xml:space="preserve">Основные черты и этапы развития </w:t>
      </w:r>
      <w:proofErr w:type="spellStart"/>
      <w:r w:rsidRPr="00FF1FAE">
        <w:rPr>
          <w:rFonts w:ascii="Times New Roman" w:eastAsia="Times New Roman" w:hAnsi="Times New Roman"/>
          <w:b/>
          <w:bCs/>
          <w:snapToGrid w:val="0"/>
          <w:color w:val="000000"/>
          <w:spacing w:val="-2"/>
          <w:sz w:val="28"/>
          <w:szCs w:val="28"/>
          <w:lang w:eastAsia="ru-RU"/>
        </w:rPr>
        <w:t>восточнохристианской</w:t>
      </w:r>
      <w:proofErr w:type="spellEnd"/>
      <w:r w:rsidRPr="00FF1FAE">
        <w:rPr>
          <w:rFonts w:ascii="Times New Roman" w:eastAsia="Times New Roman" w:hAnsi="Times New Roman"/>
          <w:b/>
          <w:bCs/>
          <w:snapToGrid w:val="0"/>
          <w:color w:val="000000"/>
          <w:spacing w:val="-2"/>
          <w:sz w:val="28"/>
          <w:szCs w:val="28"/>
          <w:lang w:eastAsia="ru-RU"/>
        </w:rPr>
        <w:t xml:space="preserve"> 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>цивилизации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Роль античных традиций в развитии </w:t>
      </w:r>
      <w:proofErr w:type="spellStart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восточнохристианской</w:t>
      </w:r>
      <w:proofErr w:type="spellEnd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цивилизации. </w:t>
      </w:r>
      <w:proofErr w:type="gramStart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Византийские</w:t>
      </w:r>
      <w:proofErr w:type="gramEnd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государство, церковь, общество. Особенности отношений земельной собственности. Город и деревня: высокий уровень развития. Культура и православие. Пути и этапы распространения православия. Внутренние и вн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ешние причины гибели Византии. 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left="720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Расцвет западноевропейской средневековой цивилизации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Социально-экономические особенности периода. Складывание средневековых классов и сословий. 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Аграрный характер средневековой цивилизации.</w:t>
      </w:r>
    </w:p>
    <w:p w:rsidR="00877742" w:rsidRPr="00FF1FAE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Основные формы государственной власти. Сословно-представительные монархии. Церковь и светские власти, церковь и общество.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Социальные конфликты в Средние века: ереси, крестьянски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е восстания, народные движения.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lastRenderedPageBreak/>
        <w:t xml:space="preserve">Запад и Восток в эпоху расцвета Средневековья: </w:t>
      </w:r>
    </w:p>
    <w:p w:rsidR="00877742" w:rsidRPr="00FF1FAE" w:rsidRDefault="00877742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>особенности развития и контактов</w:t>
      </w:r>
    </w:p>
    <w:p w:rsidR="00877742" w:rsidRPr="0068180B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Средиземноморье как главный ареал </w:t>
      </w:r>
      <w:proofErr w:type="spellStart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цивилизационных</w:t>
      </w:r>
      <w:proofErr w:type="spellEnd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контактов. Крестовые походы. Встреча </w:t>
      </w:r>
      <w:proofErr w:type="spellStart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восточнохристианской</w:t>
      </w:r>
      <w:proofErr w:type="spellEnd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, </w:t>
      </w:r>
      <w:proofErr w:type="gramStart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мусульманской</w:t>
      </w:r>
      <w:proofErr w:type="gramEnd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и </w:t>
      </w:r>
      <w:proofErr w:type="spellStart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западнохристианской</w:t>
      </w:r>
      <w:proofErr w:type="spellEnd"/>
      <w:r w:rsidRPr="00FF1FAE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цивилизаций. Взаимное влияние в материальной жизни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, науке, культуре.</w:t>
      </w:r>
    </w:p>
    <w:p w:rsidR="00877742" w:rsidRDefault="00877742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Средние века,</w:t>
      </w: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аграрная экономика, Великое переселение народов, православие, католицизм, христианизация, монастырь, ереси, феод, вассальные связи, сословно-представительная монархия, дуализм, аскетизм, крестовый поход, кочевники, варварство, ислам, исламизация, мусульманство, медресе, университет, традиционные устои. </w:t>
      </w:r>
      <w:proofErr w:type="gramEnd"/>
    </w:p>
    <w:p w:rsidR="00A7547E" w:rsidRPr="00FF1FAE" w:rsidRDefault="00A7547E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961" w:rsidRPr="00A7547E" w:rsidRDefault="00537961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ИСТОРИЯ РОССИИ С ДРЕВНЕЙШИХ ВРЕМЕН</w:t>
      </w:r>
      <w:r w:rsidR="00A754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ДО КОНЦА </w:t>
      </w:r>
      <w:r w:rsidRPr="00FF1FAE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ВЕКА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Восточная Европа: природная среда и человек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Влияние географических особенностей Восточной Европы на образ жизни населявших ее людей.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Племена и народы Восточной Европы в древности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Заселение Восточной Европы. Племена и народы Северного Причерноморья в </w:t>
      </w:r>
      <w:r w:rsidRPr="00FF1FAE">
        <w:rPr>
          <w:rFonts w:ascii="Times New Roman" w:eastAsia="Times New Roman" w:hAnsi="Times New Roman"/>
          <w:sz w:val="28"/>
          <w:szCs w:val="24"/>
          <w:lang w:val="fr-FR" w:eastAsia="ru-RU"/>
        </w:rPr>
        <w:t>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тысячелетии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до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н. э.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Славяне и Великое переселение народов (IV—VI вв.). Его причины. Германские и славянские племена в Европе.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Готы. Гунны. Тюрки. Аварский и Хазарский каганаты. Финно-угорские племена. Византия и народы Восточной Европы. Заселение слав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янами Балканского полуострова.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Восточные славяне в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—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вв.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Быт и хозяйство восточных славян. Жилище. Одежда. Формы хозяйствования. Общественные отношения. Семья. Роль женщин в общине. Верования. Славянс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кий пантеон и языческие обряды.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Формирование основ государственности восточных славян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Предпосылки образования государства у восточных славян. Разложение </w:t>
      </w:r>
      <w:proofErr w:type="spellStart"/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первобытно-общинного</w:t>
      </w:r>
      <w:proofErr w:type="spellEnd"/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строя. Формирование союзов племен.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Вече и его роль в древнеславянском обществе. Князья и дружинники: про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исхождение и социальный статус.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Рождение Киевской Руси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Племенные союзы восточных славян. Общественный строй. Князья и их дружины. Свободные и несвободные.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«Путь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из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варяг в греков».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Первые русские князья и их деятельность: военные походы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реформы. Дань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данничество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Крещение Руси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pacing w:val="-4"/>
          <w:sz w:val="28"/>
          <w:szCs w:val="24"/>
          <w:lang w:eastAsia="ru-RU"/>
        </w:rPr>
        <w:t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</w:t>
      </w:r>
      <w:r>
        <w:rPr>
          <w:rFonts w:ascii="Times New Roman" w:eastAsia="Times New Roman" w:hAnsi="Times New Roman"/>
          <w:spacing w:val="-4"/>
          <w:sz w:val="28"/>
          <w:szCs w:val="24"/>
          <w:lang w:eastAsia="ru-RU"/>
        </w:rPr>
        <w:t xml:space="preserve">еское значение христианизации.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Русь и ее соседи в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fr-FR" w:eastAsia="ru-RU"/>
        </w:rPr>
        <w:t>XI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–начале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fr-FR" w:eastAsia="ru-RU"/>
        </w:rPr>
        <w:t xml:space="preserve">XII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вв.</w:t>
      </w:r>
    </w:p>
    <w:p w:rsidR="00537961" w:rsidRPr="00FF1FAE" w:rsidRDefault="00537961" w:rsidP="00A7547E">
      <w:pPr>
        <w:spacing w:after="0" w:line="240" w:lineRule="auto"/>
        <w:ind w:firstLine="53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Взаимоотношения Руси и Византии в XI–XII вв.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Русь и кочевые народы южнорусских степей: военное противостояние, этническое и культурное взаимовлияние.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Право в Древней Руси. Ярослав Мудрый. «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Русская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лит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ература. Архитектура. Живопись.</w:t>
      </w:r>
    </w:p>
    <w:p w:rsidR="00537961" w:rsidRPr="00E2211B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Древняя Русь в контексте всемирной истории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Древняя Русь в эпоху политической раздробленности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Причины раздробленности. Междоусобная борьба князей. Древняя Русь и Великая степь.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Крупнейшие земли и княжества Руси, их особенности.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Великий Новгород. Хозяйственное, социальное и политическое развитие.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Владимиро-Суздальское княжество. Роль городов и ремесла. Политическое устройство.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Галицко-Волынское княжество. Земледелие, города и ремесло. Роль боярства. Объединение княжества при Романе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стиславиче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Данииле Галицком.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Борьба Руси с иноземными завоевателями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Общественно-экономический строй монгольских племен. Образование державы Чингисхана и монгольские завоевания. Нашествие Батыя на Русь.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Образование Золотой Орды, ее социально-экономическое и политическое устройство.</w:t>
      </w: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Русь под властью Золотой Орды.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Прибалтика в начале X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III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Агрессия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крестоносцев в прибалтийские земли. Рыцарские ордена. Борьба народов Прибалтики и Руси против крестоносцев. Разгром шведов на Неве. Ледовое побоище. Князь Александр Невский. Объединение литовских земель и становление литовского государства. Русские земли в составе Велико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 княжества Литовского.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Русь на пути к возрождению.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Русь и Золотая Орда в XIV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 Борьба за великое княжение. Экономическое и политическое усиление Московского княжества. Борьба Москвы и Твери. Иван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Калита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 Дмитрий Донской и начало борьбы за свержение ордынского ига. 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уликовская битва и ее значение.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Обособление западных территорий Руси. Великое княжество Литовское и Польша.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Особое положение Новгородской республики. «Вольности» новгородские. Еретические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движения. Отношения с Москвой.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От Руси к России</w:t>
      </w:r>
    </w:p>
    <w:p w:rsidR="00537961" w:rsidRPr="00FF1FAE" w:rsidRDefault="00537961" w:rsidP="00A7547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        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Характер и особенности объединения Руси. Иван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III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 Присоединение Новгорода и других земель. Свержение ордынского ига (</w:t>
      </w:r>
      <w:smartTag w:uri="urn:schemas-microsoft-com:office:smarttags" w:element="metricconverter">
        <w:smartTagPr>
          <w:attr w:name="ProductID" w:val="1480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1480 г</w:t>
        </w:r>
      </w:smartTag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.). Завершение образования единого Русского государства. 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Предпосылки централизации. Политический строй. Судебник </w:t>
      </w:r>
      <w:smartTag w:uri="urn:schemas-microsoft-com:office:smarttags" w:element="metricconverter">
        <w:smartTagPr>
          <w:attr w:name="ProductID" w:val="1497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1497 г</w:t>
        </w:r>
      </w:smartTag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Вклад православной церкви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укрепление единого государства.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в царствование Ивана Грозного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Территория и население России в X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VI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</w:t>
      </w:r>
      <w:smartTag w:uri="urn:schemas-microsoft-com:office:smarttags" w:element="metricconverter">
        <w:smartTagPr>
          <w:attr w:name="ProductID" w:val="1550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1550 г</w:t>
        </w:r>
      </w:smartTag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 Церковь и государство. Стоглавый собор. Военные преобразования.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Борьба за выход к Балтийскому морю. Ливонская война (1558–1583 гг.). Образование Речи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Посполитой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569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1569 г</w:t>
        </w:r>
      </w:smartTag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.).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Народы Урала и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Приуралья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составе Сибирского ханства. Поход Ермака. Вхождение Западной Сибири в состав Российского государства.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Смута в России начала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fr-FR" w:eastAsia="ru-RU"/>
        </w:rPr>
        <w:t xml:space="preserve">XVII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Династический вопрос. Борис Годунов и его политика. Учреждение патриаршества.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Начало гражданской войны в России. Самозванцы. Народные восстания.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1613 г</w:t>
        </w:r>
      </w:smartTag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 и начало правления Романовых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Окончание гражданской войны.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Россия в середине и второй половине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fr-FR" w:eastAsia="ru-RU"/>
        </w:rPr>
        <w:t xml:space="preserve">XVII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Территория и население. Формы землепользования. Города. Ремесла. Торговля.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1649 г</w:t>
        </w:r>
      </w:smartTag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 Юридическое оформление крепостного права. Городские восстания середины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XVII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столетия.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Политический строй России. Развитие приказной системы. Падение роли Боярской думы и земских соборов.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Реформы Никона и церковный раскол. Культурное и политическое значение. Крестьянская война под предводительством Степана Разина.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Русская культура в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–Х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вв.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VII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в. Расширение культурных связей с Западной Европой. Создание школ. Славяно-греко-латинская академия. Новые жанры в литературе. </w:t>
      </w:r>
    </w:p>
    <w:p w:rsidR="00537961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: крещение, племенные союзы, вече, князь, дружина, дань,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данничество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нестяжатели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, царь, опричнина, террор, самодержавие, казачество, гражданская война, раскол, крестьянская война.</w:t>
      </w:r>
      <w:proofErr w:type="gramEnd"/>
    </w:p>
    <w:p w:rsidR="00A7547E" w:rsidRPr="00E2211B" w:rsidRDefault="00A7547E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ИСТОКИ ИНДУСТРИАЛЬНОЙ ЦИВИЛИЗАЦИИ: СТРАНЫ ЗАПАДНОЙ ЕВРОПЫ В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XVIII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ВВ.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Модернизация как процесс перехода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традиционного к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индустриальному обществу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Запад и Восток в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XVI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XVII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Новации в характере мышления, ценностных ориентирах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эпоху Возрождения и Реформации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Европа в период Реформации и Контрреформации.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 и покорению окружающего мира.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Великие географические открытия и начало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европейской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колониальной экспансии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Великие географические открытия.</w:t>
      </w: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Карта мира.</w:t>
      </w: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Начало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межцивилизационного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странственного восприятия мира.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Государство и власть в эпоху перехода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индустриальной цивилизации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Образование централизованных государств. Империи и национальные государства. Абсолютизм. </w:t>
      </w: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Английская революция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XVII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в. и ее значение для Европы. «Просвещенный абсолютизм» и его особенно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сти в Австрии, Пруссии, России.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Эволюция системы международных отношений </w:t>
      </w:r>
    </w:p>
    <w:p w:rsidR="00537961" w:rsidRPr="0068180B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раннее Новое время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ии в борьбу с турецкой угрозой.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Научная революция и изменения в образе жизн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и в раннее Новое время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Европа XVII в.: новации в хозяйствовании, образе жизни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 социальных </w:t>
      </w:r>
      <w:proofErr w:type="gramStart"/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нормах</w:t>
      </w:r>
      <w:proofErr w:type="gramEnd"/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XVII век эпоха всеобщего европейского кризиса. Синхронность кризисных ситуаций в разных странах. Процесс модернизации западного мира</w:t>
      </w:r>
      <w:r w:rsidRPr="00FF1FAE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Секуля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ризация общественного сознания.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Век Просвещения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сса, «просвещенный абсолютизм».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Технический прогресс и Великий промышленный переворот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</w:r>
    </w:p>
    <w:p w:rsidR="00A7547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Революции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XVIII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в. и их значение для утверждения</w:t>
      </w:r>
      <w:r w:rsidR="00A754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537961" w:rsidRPr="00A7547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индустриального общества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Французская революция </w:t>
      </w:r>
      <w:r w:rsidRPr="00FF1FAE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в. Политические режимы периода Революции. Конституции.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: модернизация, Новое время, Возрождение, индивидуализм, Реформация, Контрреформация, Великие географические открытия, колониальная экспансия, абсолютизм, революция, коалиция, гражданская война, протекционизм, специализация, внутренний рынок, общественно-политическая мысль, кризис, урбанизация, научная революция, секуляризация, общественное сознание, толерантность, барокко, классицизм, Просвещение, «общественный договор», «народный суверенитет», прогресс, сентиментализм, промышленный переворот, мануфактура, фабрика, конституция, политический режим.</w:t>
      </w:r>
      <w:proofErr w:type="gramEnd"/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РОССИЯ В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ВЕКЕ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Россия в период реформ Петра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</w:p>
    <w:p w:rsidR="00537961" w:rsidRPr="00FF1FAE" w:rsidRDefault="00537961" w:rsidP="00A7547E">
      <w:pPr>
        <w:shd w:val="clear" w:color="auto" w:fill="FFFFFF"/>
        <w:tabs>
          <w:tab w:val="left" w:pos="573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Предпосылки реформ Петра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Особенности </w:t>
      </w:r>
      <w:proofErr w:type="spell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модернизационного</w:t>
      </w:r>
      <w:proofErr w:type="spell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процесса в России.</w:t>
      </w:r>
    </w:p>
    <w:p w:rsidR="00537961" w:rsidRPr="00FF1FAE" w:rsidRDefault="00537961" w:rsidP="00A7547E">
      <w:pPr>
        <w:shd w:val="clear" w:color="auto" w:fill="FFFFFF"/>
        <w:tabs>
          <w:tab w:val="left" w:pos="573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Северная война и ее итоги. Изменение места России в мире, провозглашение ее империей.</w:t>
      </w:r>
    </w:p>
    <w:p w:rsidR="00537961" w:rsidRPr="00FF1FAE" w:rsidRDefault="00537961" w:rsidP="00A7547E">
      <w:pPr>
        <w:shd w:val="clear" w:color="auto" w:fill="FFFFFF"/>
        <w:tabs>
          <w:tab w:val="left" w:pos="573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Социально-экономическая политика Петра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социальная структура русского общества. Крепостная экономика. «Регулярное государство».</w:t>
      </w:r>
    </w:p>
    <w:p w:rsidR="00537961" w:rsidRPr="00FF1FAE" w:rsidRDefault="00537961" w:rsidP="00A7547E">
      <w:pPr>
        <w:shd w:val="clear" w:color="auto" w:fill="FFFFFF"/>
        <w:tabs>
          <w:tab w:val="left" w:pos="573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Культурный переворот петровского времени. </w:t>
      </w:r>
    </w:p>
    <w:p w:rsidR="00537961" w:rsidRPr="00FF1FAE" w:rsidRDefault="00537961" w:rsidP="00A7547E">
      <w:pPr>
        <w:shd w:val="clear" w:color="auto" w:fill="FFFFFF"/>
        <w:tabs>
          <w:tab w:val="left" w:pos="573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Внутренняя и внешняя политика преемников Петра </w:t>
      </w:r>
      <w:r w:rsidRPr="00FF1FAE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(1725–1762 гг.)</w:t>
      </w:r>
    </w:p>
    <w:p w:rsidR="00537961" w:rsidRPr="00FF1FAE" w:rsidRDefault="00537961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Причины дворцовых переворотов. Екатерина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Верховный Тайный совет. Петр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«</w:t>
      </w:r>
      <w:proofErr w:type="spell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Затейка</w:t>
      </w:r>
      <w:proofErr w:type="spell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верховников</w:t>
      </w:r>
      <w:proofErr w:type="spell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воцарение Анн</w:t>
      </w:r>
      <w:proofErr w:type="gram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ы Иоа</w:t>
      </w:r>
      <w:proofErr w:type="gram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нновны. </w:t>
      </w:r>
      <w:proofErr w:type="gram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Бироновщина</w:t>
      </w:r>
      <w:proofErr w:type="gram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537961" w:rsidRPr="00FF1FAE" w:rsidRDefault="00537961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Политическая борьба и дворцовый переворот </w:t>
      </w:r>
      <w:smartTag w:uri="urn:schemas-microsoft-com:office:smarttags" w:element="metricconverter">
        <w:smartTagPr>
          <w:attr w:name="ProductID" w:val="1741 г"/>
        </w:smartTagPr>
        <w:r w:rsidRPr="00FF1FAE">
          <w:rPr>
            <w:rFonts w:ascii="Times New Roman" w:eastAsia="Times New Roman" w:hAnsi="Times New Roman"/>
            <w:color w:val="000000"/>
            <w:sz w:val="28"/>
            <w:szCs w:val="24"/>
            <w:lang w:eastAsia="ru-RU"/>
          </w:rPr>
          <w:t>1741 г</w:t>
        </w:r>
      </w:smartTag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Социально-экономическая политика Елизаветы Петровны. Участие России в Семилетней войне. Правление Петра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III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Дворцовый переворот </w:t>
      </w:r>
      <w:smartTag w:uri="urn:schemas-microsoft-com:office:smarttags" w:element="metricconverter">
        <w:smartTagPr>
          <w:attr w:name="ProductID" w:val="1762 г"/>
        </w:smartTagPr>
        <w:r w:rsidRPr="00FF1FAE">
          <w:rPr>
            <w:rFonts w:ascii="Times New Roman" w:eastAsia="Times New Roman" w:hAnsi="Times New Roman"/>
            <w:color w:val="000000"/>
            <w:sz w:val="28"/>
            <w:szCs w:val="24"/>
            <w:lang w:eastAsia="ru-RU"/>
          </w:rPr>
          <w:t>1762 г</w:t>
        </w:r>
      </w:smartTag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и воцарение Екатерины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Россия во второй половине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XVIII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Просвещенный абсолютизм» Екатерины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Восстание под предводительством Емельяна Пугачева. Характер и направленность реформ Екатерины Великой. </w:t>
      </w:r>
    </w:p>
    <w:p w:rsidR="00537961" w:rsidRPr="00FF1FAE" w:rsidRDefault="00537961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Павел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— характеристика личности и основные направления его политики.</w:t>
      </w:r>
    </w:p>
    <w:p w:rsidR="00537961" w:rsidRPr="00FF1FAE" w:rsidRDefault="00537961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Внешняя политика России во второй половине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XVIII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в. Выход России к Черному морю. Разделы Речи </w:t>
      </w:r>
      <w:proofErr w:type="spellStart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Посполитой</w:t>
      </w:r>
      <w:proofErr w:type="spellEnd"/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вхождение украинских и белорусских земе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ль в состав Российской империи.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Культура России в середине и во второй половине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XVIII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Default="00537961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Русская культура в середине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XVIII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в. Идеи Просвещения и просвещенное общество в России. Достижения архитектуры и изобразительного искусства. Барокко и классицизм в России. </w:t>
      </w:r>
    </w:p>
    <w:p w:rsidR="00537961" w:rsidRPr="0068180B" w:rsidRDefault="00537961" w:rsidP="00A75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СТАНОВЛЕНИЕ ИНДУСТРИАЛЬНОЙ ЦИВИЛИЗАЦИИ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Различные европейские модели перехода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традиционного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индустриальному обществу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Европейские революции середины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XIX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в. Движения за реформы: требования, формы организации, результативность.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Объединительные процессы в Европе и Америке. Объединение Германии и Италии. Гражданская война в США. Славянское Возрождение и Россия.</w:t>
      </w:r>
    </w:p>
    <w:p w:rsidR="00537961" w:rsidRPr="0068180B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Становление гражданского общества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Развитие капиталистических отношений и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социальной</w:t>
      </w:r>
      <w:proofErr w:type="gramEnd"/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структуры индустриального общества в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Социальный состав общества: старые и новые составляющие. Дворянство. Средний класс. Крестьянство. Пролетариат. Деревенское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Особенности духовной жизни нового времени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рвинизм. История — «муза века».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: гражданское общество, индустриальное общество, партия, консерватизм, либерализм, социализм, «средний класс», научная картина мира,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естественно-научные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знания, дарвинизм, романтизм, реализм, импрессионизм, художественный стиль.</w:t>
      </w:r>
      <w:proofErr w:type="gramEnd"/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8. ПРОЦЕСС МОДЕРНИЗАЦИИ В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ТРАДИЦИОННЫХ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7961" w:rsidRPr="00FF1FAE" w:rsidRDefault="00A7547E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="00537961"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ОБЩЕСТВАХ</w:t>
      </w:r>
      <w:proofErr w:type="gramEnd"/>
      <w:r w:rsidR="00537961"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ВОСТОКА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Традиционные общества Востока в условиях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европейской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колониальной экспансии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</w:t>
      </w:r>
      <w:r w:rsidRPr="00FF1FA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формы их организации. «Освоение» Африки. Судьба Индии</w:t>
      </w:r>
      <w:r w:rsidRPr="00FF1FA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«короне» Британской империи.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Попытки модернизации в странах Востока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«Восточный вопрос» с точки зрения меж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цивилизационного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диалога. Проблема Суэцкого канала. Попытки модернизации в Османской империи.</w:t>
      </w:r>
      <w:r w:rsidRPr="00FF1FA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Япония: от самоизоляции к практике модернизации. Политика самоизоляции: Китай в борьбе за сохранение «своего лица»</w:t>
      </w:r>
      <w:r w:rsidRPr="00FF1FA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537961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: колониальная империя, изоляция,</w:t>
      </w:r>
      <w:r w:rsidRPr="005379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«восточный вопрос», меж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цивилизационный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диалог.</w:t>
      </w:r>
    </w:p>
    <w:p w:rsidR="00A7547E" w:rsidRPr="00FF1FAE" w:rsidRDefault="00A7547E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961" w:rsidRPr="0068180B" w:rsidRDefault="00537961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РОССИЯ В Х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 ВЕКЕ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Россия в первой половине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столетия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безмолвствующего большинства».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Власть и реформы в первой половине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Реформы начала царствования Александра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Россия в 1815–1825 гг. Конституционные проекты. Причины неудач реформ Александра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 А.А. Аракчеев. Военные поселения. Общественное движение. Декабристы.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Николай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 Смена политических приоритетов. Роль бюрократии. Официальный национализм. Консерватизм в государственно-правовой и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идеологической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сферах.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Кризис идеологии самодержавия.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Внешняя политика Александра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Николая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Геополитическое положение России к началу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XIX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в. Основные направления и принципы внешней политики. Антифранцузские коалиции и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1812 г</w:t>
        </w:r>
      </w:smartTag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Европа после Наполеона. «Священный союз» и идеалы легитимизма. Финская автономия и польская Конституция.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Борьба с </w:t>
      </w:r>
      <w:proofErr w:type="gram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Османской</w:t>
      </w:r>
      <w:proofErr w:type="gram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империй. Россия и христианские народы Балканского полуострова. Российская империя и мусульманские народы Кавказа. Кавказская война.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Закавказье в политике Российской империи; борьба с Ираном за территории и влияние. Вхождение Закавказья в состав России.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pacing w:val="-4"/>
          <w:sz w:val="28"/>
          <w:szCs w:val="24"/>
          <w:lang w:eastAsia="ru-RU"/>
        </w:rPr>
        <w:t>Россия и</w:t>
      </w:r>
      <w:r w:rsidRPr="00FF1FAE">
        <w:rPr>
          <w:rFonts w:ascii="Times New Roman" w:eastAsia="Times New Roman" w:hAnsi="Times New Roman"/>
          <w:i/>
          <w:spacing w:val="-4"/>
          <w:sz w:val="28"/>
          <w:szCs w:val="24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pacing w:val="-4"/>
          <w:sz w:val="28"/>
          <w:szCs w:val="24"/>
          <w:lang w:eastAsia="ru-RU"/>
        </w:rPr>
        <w:t>европейские революции 1830–1831 гг., 1848–1849 гг.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Крымская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война и крах «Венской системы».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Интеллектуальная и художественная жизнь России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первой половины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Российский феномен: философия, литература и литературная критика вместо политической борьбы. Политические идеалы: иллюзии и реальность.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Общественно-политическая борьба и поиск национально-политической идентичности. </w:t>
      </w:r>
      <w:r w:rsidRPr="00FF1F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Славянофилы. Западники. 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Правительственная идеология и рождение теории «официальной народности».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pacing w:val="-2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 xml:space="preserve">Развитие науки и техники в России в первой половине </w:t>
      </w:r>
      <w:proofErr w:type="spellStart"/>
      <w:proofErr w:type="gramStart"/>
      <w:r w:rsidRPr="00FF1FAE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>XI</w:t>
      </w:r>
      <w:proofErr w:type="gramEnd"/>
      <w:r w:rsidRPr="00FF1FAE">
        <w:rPr>
          <w:rFonts w:ascii="Times New Roman" w:eastAsia="Times New Roman" w:hAnsi="Times New Roman"/>
          <w:spacing w:val="-2"/>
          <w:sz w:val="28"/>
          <w:szCs w:val="24"/>
          <w:lang w:eastAsia="ru-RU"/>
        </w:rPr>
        <w:t>Хв</w:t>
      </w:r>
      <w:proofErr w:type="spellEnd"/>
      <w:r w:rsidRPr="00FF1FAE">
        <w:rPr>
          <w:rFonts w:ascii="Times New Roman" w:eastAsia="Times New Roman" w:hAnsi="Times New Roman"/>
          <w:i/>
          <w:spacing w:val="-2"/>
          <w:sz w:val="28"/>
          <w:szCs w:val="24"/>
          <w:lang w:eastAsia="ru-RU"/>
        </w:rPr>
        <w:t>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Открытия и технические изобретения. 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 реализму. Архитектура. Театр.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proofErr w:type="spellStart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поликонфессиональность</w:t>
      </w:r>
      <w:proofErr w:type="spellEnd"/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, многонациональность, аракчеевщина, военные поселения, общественное движение, декабристы, национализм, космополитизм, бюрократия, геополитическое положение, легитимизм, автономия, западники, славянофилы, национально-политическая идентичность, 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еория «официальной народности».</w:t>
      </w:r>
      <w:proofErr w:type="gramEnd"/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Россия в эпоху великих реформ Александра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</w:p>
    <w:p w:rsidR="00537961" w:rsidRPr="0068180B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Россия после Крымской войны. Александр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форм, их историческое значение.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XIX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 в. Российский либерализм.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Цареубийство 1 марта </w:t>
      </w:r>
      <w:smartTag w:uri="urn:schemas-microsoft-com:office:smarttags" w:element="metricconverter">
        <w:smartTagPr>
          <w:attr w:name="ProductID" w:val="1881 г"/>
        </w:smartTagPr>
        <w:r w:rsidRPr="00FF1FAE">
          <w:rPr>
            <w:rFonts w:ascii="Times New Roman" w:eastAsia="Times New Roman" w:hAnsi="Times New Roman"/>
            <w:sz w:val="28"/>
            <w:szCs w:val="24"/>
            <w:lang w:eastAsia="ru-RU"/>
          </w:rPr>
          <w:t>1881 г</w:t>
        </w:r>
      </w:smartTag>
      <w:r>
        <w:rPr>
          <w:rFonts w:ascii="Times New Roman" w:eastAsia="Times New Roman" w:hAnsi="Times New Roman"/>
          <w:sz w:val="28"/>
          <w:szCs w:val="24"/>
          <w:lang w:eastAsia="ru-RU"/>
        </w:rPr>
        <w:t>. и его последствия.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Пореформенная Россия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 Буржуазия и пролетариат.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Консервативный курс Александра </w:t>
      </w:r>
      <w:r w:rsidRPr="00FF1FAE">
        <w:rPr>
          <w:rFonts w:ascii="Times New Roman" w:eastAsia="Times New Roman" w:hAnsi="Times New Roman"/>
          <w:sz w:val="28"/>
          <w:szCs w:val="24"/>
          <w:lang w:val="en-US" w:eastAsia="ru-RU"/>
        </w:rPr>
        <w:t>III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. Ограничение реформ. Ужесточение цензуры. Сословная и национальная политика правительства.  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Общественное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движение: спад и новый подъем.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в системе международных отношений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второй половины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outlineLvl w:val="0"/>
        <w:rPr>
          <w:rFonts w:ascii="Times New Roman" w:eastAsia="Arial Unicode MS" w:hAnsi="Times New Roman" w:cs="Arial Unicode MS"/>
          <w:bCs/>
          <w:kern w:val="36"/>
          <w:sz w:val="28"/>
          <w:szCs w:val="21"/>
          <w:lang w:eastAsia="ru-RU"/>
        </w:rPr>
      </w:pPr>
      <w:r w:rsidRPr="00FF1FAE">
        <w:rPr>
          <w:rFonts w:ascii="Times New Roman" w:eastAsia="Arial Unicode MS" w:hAnsi="Times New Roman" w:cs="Arial Unicode MS"/>
          <w:bCs/>
          <w:kern w:val="36"/>
          <w:sz w:val="28"/>
          <w:szCs w:val="21"/>
          <w:lang w:eastAsia="ru-RU"/>
        </w:rPr>
        <w:t xml:space="preserve">Геополитические интересы империи и международные противоречия. </w:t>
      </w:r>
    </w:p>
    <w:p w:rsidR="00537961" w:rsidRPr="00FF1FAE" w:rsidRDefault="00537961" w:rsidP="00A7547E">
      <w:pPr>
        <w:spacing w:after="0" w:line="240" w:lineRule="auto"/>
        <w:ind w:firstLine="709"/>
        <w:outlineLvl w:val="0"/>
        <w:rPr>
          <w:rFonts w:ascii="Times New Roman" w:eastAsia="Arial Unicode MS" w:hAnsi="Times New Roman" w:cs="Arial Unicode MS"/>
          <w:bCs/>
          <w:kern w:val="36"/>
          <w:sz w:val="28"/>
          <w:szCs w:val="21"/>
          <w:lang w:eastAsia="ru-RU"/>
        </w:rPr>
      </w:pPr>
      <w:r w:rsidRPr="00FF1FAE">
        <w:rPr>
          <w:rFonts w:ascii="Times New Roman" w:eastAsia="Arial Unicode MS" w:hAnsi="Times New Roman" w:cs="Arial Unicode MS"/>
          <w:bCs/>
          <w:kern w:val="36"/>
          <w:sz w:val="28"/>
          <w:szCs w:val="21"/>
          <w:lang w:eastAsia="ru-RU"/>
        </w:rPr>
        <w:t>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Интеллектуальная и художественная жизнь 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пореформенной России</w:t>
      </w:r>
    </w:p>
    <w:p w:rsidR="00537961" w:rsidRPr="00FF1FAE" w:rsidRDefault="00537961" w:rsidP="00A7547E">
      <w:pPr>
        <w:spacing w:after="0" w:line="240" w:lineRule="auto"/>
        <w:ind w:firstLine="709"/>
        <w:outlineLvl w:val="0"/>
        <w:rPr>
          <w:rFonts w:ascii="Times New Roman" w:eastAsia="Arial Unicode MS" w:hAnsi="Times New Roman" w:cs="Arial Unicode MS"/>
          <w:bCs/>
          <w:kern w:val="36"/>
          <w:sz w:val="28"/>
          <w:szCs w:val="21"/>
          <w:lang w:eastAsia="ru-RU"/>
        </w:rPr>
      </w:pPr>
      <w:r w:rsidRPr="00FF1FAE">
        <w:rPr>
          <w:rFonts w:ascii="Times New Roman" w:eastAsia="Arial Unicode MS" w:hAnsi="Times New Roman" w:cs="Arial Unicode MS"/>
          <w:bCs/>
          <w:kern w:val="36"/>
          <w:sz w:val="28"/>
          <w:szCs w:val="21"/>
          <w:lang w:eastAsia="ru-RU"/>
        </w:rPr>
        <w:t>Великие реформы и русская культура. Перемены в системе образования: училища, школы, гимназии, университеты.</w:t>
      </w:r>
    </w:p>
    <w:p w:rsidR="00537961" w:rsidRPr="00FD1593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Развитие науки и техники. Золотой век русской литературы. Музыкальная культура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Живопись. Архитектура. Театр.</w:t>
      </w:r>
    </w:p>
    <w:p w:rsidR="00537961" w:rsidRPr="00FF1FAE" w:rsidRDefault="00537961" w:rsidP="00A7547E">
      <w:pPr>
        <w:keepNext/>
        <w:shd w:val="clear" w:color="auto" w:fill="FFFFFF"/>
        <w:spacing w:after="0" w:line="240" w:lineRule="auto"/>
        <w:ind w:firstLine="709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Повседневная жизнь населения России в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pacing w:val="-6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pacing w:val="-6"/>
          <w:sz w:val="28"/>
          <w:szCs w:val="24"/>
          <w:lang w:eastAsia="ru-RU"/>
        </w:rPr>
        <w:t>Духовенство. Правовое и материальное положение. Иерархи и рядовое духовенство. Быт, нравы. Священнослужители и общество.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</w:r>
    </w:p>
    <w:p w:rsidR="00537961" w:rsidRPr="00FD1593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Чиновный мир. Высшая бюрократия и «маленький человек»: материально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 положение и духовные запросы.</w:t>
      </w:r>
    </w:p>
    <w:p w:rsidR="00537961" w:rsidRPr="00FF1FAE" w:rsidRDefault="00537961" w:rsidP="00A7547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4"/>
          <w:lang w:eastAsia="ru-RU"/>
        </w:rPr>
        <w:t>: крестьянская реформа, радикализм, народничество, репрессии, марксизм.</w:t>
      </w:r>
      <w:r w:rsidRPr="00FF1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299F" w:rsidRPr="00FD1593" w:rsidRDefault="00BA299F" w:rsidP="00A7547E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От новой истории </w:t>
      </w:r>
      <w:proofErr w:type="gramStart"/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новейшей</w:t>
      </w:r>
    </w:p>
    <w:p w:rsidR="00BA299F" w:rsidRPr="00FF1FAE" w:rsidRDefault="00BA299F" w:rsidP="00A7547E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Международные отношения в начале </w:t>
      </w:r>
      <w:r w:rsidRPr="00FF1FA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</w:t>
      </w: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Начало борьбы за передел мира. Русско-японская война. Складывание двух противостоящих друг другу военных блоков великих держав — Тройственного союза и Антанты.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539"/>
        <w:outlineLvl w:val="7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«Прекрасная эпоха»: западное общество в начале ХХ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.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 Изменения в положении рабочих. Профсоюзное движение.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Научно-технический прогресс на рубеже </w:t>
      </w:r>
      <w:r w:rsidRPr="00FF1FA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XIX</w:t>
      </w: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FF1FA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</w:t>
      </w: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вв.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тношения науки и производства. 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Россия в начале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</w:t>
      </w:r>
      <w:r w:rsidRPr="00FF1F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Миграционные процессы. Кризис сословного деления. Социальные стереотипы.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правовая система. Свод законов Российской империи. 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Экономические реформы С.Ю. Витте и П.А. Столыпина.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йна. Военно-политические блоки.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Первая мировая война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Истоки и причины. Особенности военных конфликтов в </w:t>
      </w:r>
      <w:r w:rsidRPr="00FF1FAE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в.: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техносфера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человечества. Тотальный характер войны. Гибель традиционных военно-административных империй. Версальская система.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в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ервой мировой войне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 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Февральская революция в России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и ход революции. Эволюция власти и общества от февраля к октябрю </w:t>
      </w:r>
      <w:smartTag w:uri="urn:schemas-microsoft-com:office:smarttags" w:element="metricconverter">
        <w:smartTagPr>
          <w:attr w:name="ProductID" w:val="1917 г"/>
        </w:smartTagPr>
        <w:r w:rsidRPr="00FF1FAE">
          <w:rPr>
            <w:rFonts w:ascii="Times New Roman" w:eastAsia="Times New Roman" w:hAnsi="Times New Roman"/>
            <w:sz w:val="28"/>
            <w:szCs w:val="28"/>
            <w:lang w:eastAsia="ru-RU"/>
          </w:rPr>
          <w:t>1917 г</w:t>
        </w:r>
      </w:smartTag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. Двоевластие. Кризисы Временного правительства. Причины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радикализации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общества. Учредительное собрание: ожи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дание, деятельность, результат.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Приход большевиков к власти в России.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</w:r>
      <w:smartTag w:uri="urn:schemas-microsoft-com:office:smarttags" w:element="metricconverter">
        <w:smartTagPr>
          <w:attr w:name="ProductID" w:val="1918 г"/>
        </w:smartTagPr>
        <w:r w:rsidRPr="00FF1FAE">
          <w:rPr>
            <w:rFonts w:ascii="Times New Roman" w:eastAsia="Times New Roman" w:hAnsi="Times New Roman"/>
            <w:bCs/>
            <w:color w:val="000000"/>
            <w:spacing w:val="-5"/>
            <w:sz w:val="28"/>
            <w:szCs w:val="28"/>
            <w:lang w:eastAsia="ru-RU"/>
          </w:rPr>
          <w:t>1918 г</w:t>
        </w:r>
      </w:smartTag>
      <w:r w:rsidRPr="00FF1FAE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устройство. «Советская демократия» и партийные органы. Замена конституционных органов власти </w:t>
      </w:r>
      <w:proofErr w:type="gram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чрезвычайными</w:t>
      </w:r>
      <w:proofErr w:type="gram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. Централизация власти. Однопартийная система: от демократии внутри партии до «демократии» внутри руководства.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Советская Россия на международной арене. Брестский мир. </w:t>
      </w:r>
      <w:proofErr w:type="gram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Военная</w:t>
      </w:r>
      <w:proofErr w:type="gram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интервенции стран Антанты. Изоляция Советской России. Коминтерн. «Экспорт революции».</w:t>
      </w:r>
      <w:proofErr w:type="gram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: монополии, государственно-монополистический капитализм, социал-демократия, феминизм, правовое государство, век масс, информационные потоки, социальные стереотипы, военно-политический блок, национальная политика,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техносфера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, тоталитарная идеология, Учредительное собрание, «военный коммунизм», интервенция, однопартийная система, декрет, «экспорт революции».</w:t>
      </w:r>
      <w:proofErr w:type="gramEnd"/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99F" w:rsidRPr="00FD1593" w:rsidRDefault="00BA299F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11. </w:t>
      </w:r>
      <w:r w:rsidRPr="00FF1FA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Между мировыми войнами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54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Страны Европы в 20-е годы ХХ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</w:t>
      </w:r>
      <w:r w:rsidRPr="00FF1F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Возникновение фашизма. Триумфальное шествие авторитарных режи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мов. Стабилизация 1925–1929 гг.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Запад в 30-е</w:t>
      </w:r>
      <w:r w:rsidRPr="00FF1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годы ХХ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</w:t>
      </w:r>
      <w:r w:rsidRPr="00FF1F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Крушение Веймарской республики и германский национал-социализм. Тоталитаризм.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Народы Азии, Африки и Латинской Америки в первой половине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XX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функционирования колониальных систем в индустриальную эпоху. Латинская Америка на путях модернизации: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каудильизм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демократия?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Международные отношения в 20—30-е годы ХХ </w:t>
      </w:r>
      <w:proofErr w:type="gramStart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ров. Пакт Молотова—Риббентропа.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Строительство социализма в СССР: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модернизация на почве традиционализма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Кризис «военного коммунизма». Новая экономическая политика (нэп): сущность и направления. 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FF1FAE">
          <w:rPr>
            <w:rFonts w:ascii="Times New Roman" w:eastAsia="Times New Roman" w:hAnsi="Times New Roman"/>
            <w:sz w:val="28"/>
            <w:szCs w:val="28"/>
            <w:lang w:eastAsia="ru-RU"/>
          </w:rPr>
          <w:t>1924 г</w:t>
        </w:r>
      </w:smartTag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. Основные направления национально-государственного строительства. Централизация государственного аппарата.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</w:t>
      </w:r>
      <w:r w:rsidRPr="00FF1F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Борьба с инакомыслием. Массовые репрессии.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Развитие экономики СССР в конце 20–30-х годов</w:t>
      </w:r>
      <w:r w:rsidRPr="00FF1FA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Буковины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, Западной Украины и Западной Белоруссии.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«Культурная революция».</w:t>
      </w:r>
      <w:r w:rsidRPr="00FF1F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Создание советской системы образования. Достижения и потери в сфере науки и искусства.</w:t>
      </w:r>
    </w:p>
    <w:p w:rsidR="00BA299F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: догоняющее развитие, тоталитаризм, авторитарный режим, мировой экономический кризис, нацизм,  реваншизм, новая экономическая политика, «мировая революция», культ личности, индустриализация, коллективизация, традицио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нализм, «культурная революция».</w:t>
      </w:r>
      <w:proofErr w:type="gramEnd"/>
    </w:p>
    <w:p w:rsidR="00A7547E" w:rsidRPr="00FD1593" w:rsidRDefault="00A7547E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99F" w:rsidRPr="00FD1593" w:rsidRDefault="00BA299F" w:rsidP="00A7547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12. </w:t>
      </w:r>
      <w:r w:rsidRPr="00FF1FA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Вторая мировая война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Вторая мировая война</w:t>
      </w:r>
      <w:r w:rsidRPr="00FF1FAE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>:</w:t>
      </w:r>
      <w:r w:rsidRPr="00FF1FAE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 причины, ход, значение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Война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технологий. Миропорядок Ялты и Потсдама. Возникновени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биполярного мира.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СССР в годы Великой Отечественной</w:t>
      </w:r>
      <w:r w:rsidRPr="00FF1F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войны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</w:t>
      </w:r>
      <w:r w:rsidRPr="00FF1FAE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Партизанское движение. Национальная политика.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Основные этапы военных действий. Советское военное искусство. Героизм советских людей в годы войны. Роль советского тыла.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Решающая роль СССР в разгроме нацизма. Значение и цена Победы в Великой Отечественной войне. 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: блицкриг, антигитлеровская коалиция, биполярный мир, партизанское движение, милитаризация, героизм, патриотизм.</w:t>
      </w:r>
      <w:proofErr w:type="gramEnd"/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99F" w:rsidRPr="00FD1593" w:rsidRDefault="00BA299F" w:rsidP="00A7547E">
      <w:pPr>
        <w:keepNext/>
        <w:shd w:val="clear" w:color="auto" w:fill="FFFFFF"/>
        <w:spacing w:after="0" w:line="240" w:lineRule="auto"/>
        <w:ind w:firstLine="180"/>
        <w:outlineLvl w:val="2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13. </w:t>
      </w:r>
      <w:r w:rsidRPr="00FF1FA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Мир во второй половине </w:t>
      </w:r>
      <w:r w:rsidRPr="00FF1FA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val="en-US" w:eastAsia="ru-RU"/>
        </w:rPr>
        <w:t>XX</w:t>
      </w:r>
      <w:r w:rsidRPr="00FF1FA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вЕКА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«Холодная война»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Сверхдержавы: США и СССР. Обоюдная заинтересованность в формировании образа врага. Противоречия: геополитика или идеология? Гонка</w:t>
      </w:r>
      <w:r w:rsidRPr="00FF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вооружений и локальные конфликты. Военные блоки. Две Европы — два мира.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Распад колониальной системы. Военно-политические кризисы в рамках «холодной войны». </w:t>
      </w:r>
      <w:r w:rsidRPr="00FF1F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Крах биполярного мира. 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Научно-технический прогресс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Транспортная революция. Качественно новый уровень энерговооруженности общества, ядерная энергетика. Прорыв в космос. Развитие сре</w:t>
      </w:r>
      <w:proofErr w:type="gram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Страны Азии, Африки и Латинской Америки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Вторая мировая война — кризис метрополий. Американский «Великий проект» и «старые» империи. Советский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антиколониализм</w:t>
      </w:r>
      <w:proofErr w:type="spellEnd"/>
      <w:r w:rsidRPr="00FF1FA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</w:r>
    </w:p>
    <w:p w:rsidR="00BA299F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технократизм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, иррационализм,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антиколониализм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, национально-освободительная борьба, движение неприсоединения.</w:t>
      </w:r>
      <w:proofErr w:type="gramEnd"/>
    </w:p>
    <w:p w:rsidR="00A7547E" w:rsidRPr="00FF1FAE" w:rsidRDefault="00A7547E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99F" w:rsidRPr="00FD1593" w:rsidRDefault="00BA299F" w:rsidP="00A7547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14. </w:t>
      </w:r>
      <w:r w:rsidRPr="00FF1F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СССР в 1945–199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 гОДЫ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СССР в послевоенный период: углубление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традиционных начал в советском обществе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ударства и положением индивида.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</w:r>
      <w:proofErr w:type="spellStart"/>
      <w:proofErr w:type="gram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этно-культурной</w:t>
      </w:r>
      <w:proofErr w:type="spellEnd"/>
      <w:proofErr w:type="gram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унификации. Апогей культа личности И.В. Сталина. Политические процессы.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Место СССР в послевоенном мире. Влияние «холодной войны» на экономику и внешнюю политику. Советский Союз и «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сталинизация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» стран «народной демократии». 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Советский Союз в период частичной либерализации режима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Борьба за власть после смерти И.В. Сталина. Приход к власти Н.С. Хрущева. Попытки преодоления культа личности. </w:t>
      </w:r>
      <w:proofErr w:type="gramStart"/>
      <w:r w:rsidRPr="00FF1FAE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съезд КПСС.</w:t>
      </w:r>
      <w:proofErr w:type="gram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Либерализация сверху. Концепция построения коммунизма. Реформа государственного аппарата. Увеличение роли права в жизни общества.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Культурная жизнь общества. «Оттепель».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Внешняя политика СССР. Социалистический лагерь. Конфликты из-за различий в восприятии курса «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десталинизации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»: Венгрия, Польша, Китай, Албания.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Либерализация внешней политики. Попытки диалога с Западом. Международные кризи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СССР в конце 1960-х — начале 1980-х годов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Общественно-политическое развитие СССР. «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Неосталинизм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Идеологизация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режима. Теория развитого социализма. Политическая апатия общества. 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</w:t>
      </w:r>
      <w:r w:rsidRPr="00FF1FA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Ю.В. Андропов и попытка административного решения кризисных проблем.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войны».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СССР в период перестройки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реформ М.С. Горбачева. Кризис классической советской модели социализма. Попытки экономической модернизации. 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Советская культура. Новые ориентиры. Литература. Кинематограф.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Крах политики перестройки. Распад СССР: причины, объективные и субъективные факторы, последствия.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: наукоемкие технологии, волюнтаризм, </w:t>
      </w:r>
      <w:proofErr w:type="spellStart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идеологизация</w:t>
      </w:r>
      <w:proofErr w:type="spellEnd"/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, рентабельность, экстенсивное и интенсивное развитие, ротация кадров, разрядка.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99F" w:rsidRPr="00FD1593" w:rsidRDefault="00BA299F" w:rsidP="00A7547E">
      <w:pPr>
        <w:keepNext/>
        <w:shd w:val="clear" w:color="auto" w:fill="FFFFFF"/>
        <w:spacing w:after="0" w:line="240" w:lineRule="auto"/>
        <w:outlineLvl w:val="7"/>
        <w:rPr>
          <w:rFonts w:ascii="Times New Roman" w:eastAsia="Times New Roman" w:hAnsi="Times New Roman"/>
          <w:b/>
          <w:bCs/>
          <w:caps/>
          <w:color w:val="000000"/>
          <w:spacing w:val="-5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FF1FAE">
        <w:rPr>
          <w:rFonts w:ascii="Times New Roman" w:eastAsia="Times New Roman" w:hAnsi="Times New Roman"/>
          <w:b/>
          <w:bCs/>
          <w:caps/>
          <w:color w:val="000000"/>
          <w:spacing w:val="-5"/>
          <w:sz w:val="28"/>
          <w:szCs w:val="28"/>
          <w:lang w:eastAsia="ru-RU"/>
        </w:rPr>
        <w:t>Россия и мир на рубеже ХХ–</w:t>
      </w:r>
      <w:proofErr w:type="gramStart"/>
      <w:r w:rsidRPr="00FF1FAE">
        <w:rPr>
          <w:rFonts w:ascii="Times New Roman" w:eastAsia="Times New Roman" w:hAnsi="Times New Roman"/>
          <w:b/>
          <w:bCs/>
          <w:caps/>
          <w:color w:val="000000"/>
          <w:spacing w:val="-5"/>
          <w:sz w:val="28"/>
          <w:szCs w:val="28"/>
          <w:lang w:val="en-US" w:eastAsia="ru-RU"/>
        </w:rPr>
        <w:t>X</w:t>
      </w:r>
      <w:proofErr w:type="gramEnd"/>
      <w:r w:rsidRPr="00FF1FAE">
        <w:rPr>
          <w:rFonts w:ascii="Times New Roman" w:eastAsia="Times New Roman" w:hAnsi="Times New Roman"/>
          <w:b/>
          <w:bCs/>
          <w:caps/>
          <w:color w:val="000000"/>
          <w:spacing w:val="-5"/>
          <w:sz w:val="28"/>
          <w:szCs w:val="28"/>
          <w:lang w:eastAsia="ru-RU"/>
        </w:rPr>
        <w:t>Х</w:t>
      </w:r>
      <w:r w:rsidRPr="00FF1FAE">
        <w:rPr>
          <w:rFonts w:ascii="Times New Roman" w:eastAsia="Times New Roman" w:hAnsi="Times New Roman"/>
          <w:b/>
          <w:bCs/>
          <w:caps/>
          <w:color w:val="000000"/>
          <w:spacing w:val="-5"/>
          <w:sz w:val="28"/>
          <w:szCs w:val="28"/>
          <w:lang w:val="en-US" w:eastAsia="ru-RU"/>
        </w:rPr>
        <w:t>I</w:t>
      </w:r>
      <w:r w:rsidRPr="00FF1FAE">
        <w:rPr>
          <w:rFonts w:ascii="Times New Roman" w:eastAsia="Times New Roman" w:hAnsi="Times New Roman"/>
          <w:b/>
          <w:bCs/>
          <w:caps/>
          <w:color w:val="000000"/>
          <w:spacing w:val="-5"/>
          <w:sz w:val="28"/>
          <w:szCs w:val="28"/>
          <w:lang w:eastAsia="ru-RU"/>
        </w:rPr>
        <w:t xml:space="preserve"> вЕКОВ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итоги развития России с древнейших времен до наших дней. Значение изучения истории.  Опасность фальсификации прошлого России в современных условиях. Фальсификация новейшей истории России – угроза на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циональной безопасности страны.</w:t>
      </w:r>
    </w:p>
    <w:p w:rsidR="00BA299F" w:rsidRPr="00FF1FAE" w:rsidRDefault="00BA299F" w:rsidP="00A7547E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 на современном этапе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новой российской государственно-правовой системы. Парламентская или президентская модель. Политический кризис осени </w:t>
      </w:r>
      <w:smartTag w:uri="urn:schemas-microsoft-com:office:smarttags" w:element="metricconverter">
        <w:smartTagPr>
          <w:attr w:name="ProductID" w:val="1993 г"/>
        </w:smartTagPr>
        <w:r w:rsidRPr="00FF1FAE">
          <w:rPr>
            <w:rFonts w:ascii="Times New Roman" w:eastAsia="Times New Roman" w:hAnsi="Times New Roman"/>
            <w:sz w:val="28"/>
            <w:szCs w:val="28"/>
            <w:lang w:eastAsia="ru-RU"/>
          </w:rPr>
          <w:t>1993 г</w:t>
        </w:r>
      </w:smartTag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. Конституция РФ. Система разделения властей. Президент. Государственная Дума. Принципы федерализма.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</w:r>
    </w:p>
    <w:p w:rsidR="00BA299F" w:rsidRPr="00FD1593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</w:r>
    </w:p>
    <w:p w:rsidR="00BA299F" w:rsidRPr="00FF1FAE" w:rsidRDefault="00BA299F" w:rsidP="00A7547E">
      <w:pPr>
        <w:keepNext/>
        <w:shd w:val="clear" w:color="auto" w:fill="FFFFFF"/>
        <w:spacing w:after="0" w:line="240" w:lineRule="auto"/>
        <w:ind w:firstLine="720"/>
        <w:outlineLvl w:val="7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Мир в ХХ</w:t>
      </w:r>
      <w:r w:rsidRPr="00FF1FA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r w:rsidRPr="00FF1FA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FF1FA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Pr="00FF1FA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Основы функционирования информационной экономики. Кризис традиционных отраслей.  Проблемы окружающей среды. Глобализм и антиглобализм. Конфликты из-за ресурсов. Технологии будущего.</w:t>
      </w:r>
    </w:p>
    <w:p w:rsidR="00BA299F" w:rsidRPr="00FF1FAE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Страны третьего мира.</w:t>
      </w:r>
      <w:r w:rsidRPr="00FF1FAE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FF1F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Успехи и трудности развития. Конфликт традиционного уклада и </w:t>
      </w:r>
      <w:proofErr w:type="spellStart"/>
      <w:r w:rsidRPr="00FF1F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модернизационных</w:t>
      </w:r>
      <w:proofErr w:type="spellEnd"/>
      <w:r w:rsidRPr="00FF1F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тенденций. Рост </w:t>
      </w:r>
      <w:proofErr w:type="spellStart"/>
      <w:r w:rsidRPr="00FF1F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фундаменталистских</w:t>
      </w:r>
      <w:proofErr w:type="spellEnd"/>
      <w:r w:rsidRPr="00FF1F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настроений. </w:t>
      </w:r>
    </w:p>
    <w:p w:rsidR="00BA299F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Россия в мировых интеграционных процессах и формировании современной международно-правовой системы. Интеграция России в западное пространство. Общие принципы и противоречия. Рецидивы «холодной войны». Место России в международных отношениях.</w:t>
      </w:r>
    </w:p>
    <w:p w:rsidR="000A3438" w:rsidRPr="00A7547E" w:rsidRDefault="000A3438" w:rsidP="00A7547E">
      <w:pPr>
        <w:spacing w:line="240" w:lineRule="auto"/>
        <w:ind w:left="218" w:right="216"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>
        <w:rPr>
          <w:rFonts w:ascii="Times New Roman" w:hAnsi="Times New Roman"/>
          <w:i/>
          <w:sz w:val="28"/>
          <w:szCs w:val="28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>
        <w:rPr>
          <w:rFonts w:ascii="Times New Roman" w:hAnsi="Times New Roman"/>
          <w:i/>
          <w:sz w:val="28"/>
          <w:szCs w:val="28"/>
        </w:rPr>
        <w:t>невостребованность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результатов их открытий. </w:t>
      </w:r>
      <w:r>
        <w:rPr>
          <w:rFonts w:ascii="Times New Roman" w:hAnsi="Times New Roman"/>
          <w:sz w:val="28"/>
          <w:szCs w:val="28"/>
        </w:rPr>
        <w:t xml:space="preserve">Религиозные </w:t>
      </w:r>
      <w:proofErr w:type="spellStart"/>
      <w:r>
        <w:rPr>
          <w:rFonts w:ascii="Times New Roman" w:hAnsi="Times New Roman"/>
          <w:sz w:val="28"/>
          <w:szCs w:val="28"/>
        </w:rPr>
        <w:t>конфессии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повышение их роли в жизни страны. </w:t>
      </w:r>
      <w:r>
        <w:rPr>
          <w:rFonts w:ascii="Times New Roman" w:hAnsi="Times New Roman"/>
          <w:i/>
          <w:sz w:val="28"/>
          <w:szCs w:val="28"/>
        </w:rPr>
        <w:t xml:space="preserve">Предоставление церкви налоговых льгот. Передача государством зданий и предметов культа для религиозных нужд. </w:t>
      </w:r>
      <w:r>
        <w:rPr>
          <w:rFonts w:ascii="Times New Roman" w:hAnsi="Times New Roman"/>
          <w:sz w:val="28"/>
          <w:szCs w:val="28"/>
        </w:rPr>
        <w:t>Особенности развития 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временной художественной культуры: литературы, киноискусства, театра, изобразительного искусства. Процессы глобализации и массовая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культура.</w:t>
      </w:r>
    </w:p>
    <w:p w:rsidR="00BA299F" w:rsidRDefault="00BA299F" w:rsidP="00A7547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FA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</w:t>
      </w:r>
      <w:r w:rsidRPr="00FF1FAE">
        <w:rPr>
          <w:rFonts w:ascii="Times New Roman" w:eastAsia="Times New Roman" w:hAnsi="Times New Roman"/>
          <w:sz w:val="28"/>
          <w:szCs w:val="28"/>
          <w:lang w:eastAsia="ru-RU"/>
        </w:rPr>
        <w:t>: постиндустриальное общество, интеграция,   одно- и многополярный мир, глобализм, антиглобализм, терроризм.</w:t>
      </w:r>
      <w:proofErr w:type="gramEnd"/>
    </w:p>
    <w:p w:rsidR="00BD368E" w:rsidRPr="00FF1FAE" w:rsidRDefault="00BD368E" w:rsidP="00BA29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68E" w:rsidRDefault="00BD368E" w:rsidP="00BD368E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ТЕМАТИЧЕСКОЕ</w:t>
      </w:r>
      <w:r w:rsidRPr="00FF1FAE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ИРОВАНИЕ УЧЕБНОЙ ДИСЦИПЛИНЫ</w:t>
      </w:r>
    </w:p>
    <w:p w:rsidR="00BD368E" w:rsidRDefault="00BD368E" w:rsidP="00A75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При реализации содержания общеобразовательной учебной дисциплины История в пределах освоения ППКРС на базе основного общего образования с получением среднего общего образования  </w:t>
      </w:r>
      <w:r>
        <w:rPr>
          <w:rFonts w:ascii="Times New Roman" w:hAnsi="Times New Roman"/>
          <w:sz w:val="28"/>
          <w:szCs w:val="28"/>
        </w:rPr>
        <w:t xml:space="preserve">максимальная учебная нагрузка обучающихся  по профессии СПО составляет   270 часов </w:t>
      </w:r>
    </w:p>
    <w:p w:rsidR="00BD368E" w:rsidRDefault="00BD368E" w:rsidP="00A75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(1-й курс -97 часов, 2-й курс - 83 часа), </w:t>
      </w:r>
    </w:p>
    <w:p w:rsidR="00BD368E" w:rsidRDefault="00BD368E" w:rsidP="00A75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- обязательная аудиторная учебная нагрузка обучающихся - 180 часов;</w:t>
      </w:r>
    </w:p>
    <w:p w:rsidR="00BD368E" w:rsidRDefault="00BD368E" w:rsidP="00A75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студентов - 90 часов.</w:t>
      </w:r>
    </w:p>
    <w:p w:rsidR="00A7547E" w:rsidRDefault="00A7547E" w:rsidP="00A75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368E" w:rsidRDefault="00BD368E" w:rsidP="00A75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10"/>
        <w:gridCol w:w="1937"/>
        <w:gridCol w:w="2009"/>
        <w:gridCol w:w="1662"/>
      </w:tblGrid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2EA" w:rsidRDefault="002702EA" w:rsidP="002702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702EA" w:rsidRP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2EA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2EA">
              <w:rPr>
                <w:rFonts w:ascii="Times New Roman" w:eastAsia="Times New Roman" w:hAnsi="Times New Roman"/>
                <w:sz w:val="24"/>
                <w:szCs w:val="24"/>
              </w:rPr>
              <w:t>(вид учебной работы)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270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702EA">
              <w:rPr>
                <w:rFonts w:ascii="Times New Roman" w:eastAsia="Times New Roman" w:hAnsi="Times New Roman"/>
                <w:sz w:val="24"/>
                <w:szCs w:val="24"/>
              </w:rPr>
              <w:t>акс</w:t>
            </w:r>
            <w:proofErr w:type="gramStart"/>
            <w:r w:rsidRPr="002702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бъем образовательной</w:t>
            </w:r>
          </w:p>
          <w:p w:rsidR="002702EA" w:rsidRPr="002702EA" w:rsidRDefault="002702EA" w:rsidP="0027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2EA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P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P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взаимосвязь с преподавателем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Древнейшая стадия истории человечества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Цивилизации Древнего мира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Цивилизации Запада и Востока в Средние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Древней Руси к Российскому государству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13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27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Страны Запада и Востока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VI— ХVIII веках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Россия в конце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VII— ХVIII веков: от царства  к империи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Становление индустриальной цивилизации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Процесс модернизации в традиционных обществах Востока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Российская империя в Х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Х веке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Новой истории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Новейшей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Между мировыми войнами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Вторая мировая война. Великая Отечественная  война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Мир во второй половине ХХ—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чале ХХI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Апогей и кризис советской системы  1945—1991 годов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Российская Федерация на рубеже  ХХ—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ХХ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I веков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tabs>
                <w:tab w:val="left" w:pos="630"/>
                <w:tab w:val="center" w:pos="11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97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tabs>
                <w:tab w:val="left" w:pos="630"/>
                <w:tab w:val="center" w:pos="11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tabs>
                <w:tab w:val="left" w:pos="630"/>
                <w:tab w:val="center" w:pos="11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Россия и мир в конце 20- начале 21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tabs>
                <w:tab w:val="left" w:pos="630"/>
                <w:tab w:val="center" w:pos="11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tabs>
                <w:tab w:val="left" w:pos="630"/>
                <w:tab w:val="center" w:pos="11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tabs>
                <w:tab w:val="left" w:pos="630"/>
                <w:tab w:val="center" w:pos="11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Перестройка в СССР и распад Советского лагеря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Особенности развития стран Азии в конце 20-начале 21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Африка в конце 20- в начале 21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Страны Латинской Америки в конце 20- в начале 21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США на рубеже тысячелетий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Европа в конце 20- в начале 21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Интеграционные процессы конца 20- начала 21 века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FC6AB6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Россия в 1991-1999 г.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FC6AB6" w:rsidP="00A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702EA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993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9933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Российская Федерация в 2000-е годы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Локальные и региональные конфликты современности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02EA" w:rsidTr="002702EA">
        <w:trPr>
          <w:trHeight w:val="350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Научно- технический прогресс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Мир в 21 веке. Международные отношения в современном мире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9933A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Место Российской Федерации в современном мире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4A42C0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4A42C0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Резервное время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4A42C0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4A42C0" w:rsidP="00A7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83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180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Рубежные формы контроля – контрольная работа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промежуточной аттестации – дифференцированный зачет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7A18C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7A18C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Подготовка выступлений по заданным темам, докладов, рефератов, эссе,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использованием информационных технологий и др.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02EA" w:rsidTr="002702EA">
        <w:trPr>
          <w:trHeight w:val="1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 максимальной нагрузки: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2EA" w:rsidRDefault="002702EA" w:rsidP="00A75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D368E" w:rsidRDefault="00BD368E" w:rsidP="00BD368E">
      <w:pPr>
        <w:widowControl w:val="0"/>
        <w:autoSpaceDE w:val="0"/>
        <w:autoSpaceDN w:val="0"/>
        <w:adjustRightInd w:val="0"/>
        <w:spacing w:before="100" w:after="240" w:line="240" w:lineRule="auto"/>
        <w:rPr>
          <w:rFonts w:ascii="Times New Roman" w:hAnsi="Times New Roman"/>
          <w:b/>
          <w:sz w:val="28"/>
          <w:szCs w:val="28"/>
        </w:rPr>
      </w:pPr>
    </w:p>
    <w:p w:rsidR="00BD368E" w:rsidRDefault="00BD368E" w:rsidP="00BD36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D368E" w:rsidRDefault="00BD368E" w:rsidP="00BD36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6B1E" w:rsidRDefault="004C6B1E" w:rsidP="00537961"/>
    <w:sectPr w:rsidR="004C6B1E" w:rsidSect="00425A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4FB"/>
    <w:multiLevelType w:val="hybridMultilevel"/>
    <w:tmpl w:val="A38A725C"/>
    <w:lvl w:ilvl="0" w:tplc="26969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C6F3E"/>
    <w:multiLevelType w:val="hybridMultilevel"/>
    <w:tmpl w:val="DFE4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77AA"/>
    <w:rsid w:val="000621E9"/>
    <w:rsid w:val="000A3438"/>
    <w:rsid w:val="00155ECC"/>
    <w:rsid w:val="002702EA"/>
    <w:rsid w:val="0042503D"/>
    <w:rsid w:val="00425AED"/>
    <w:rsid w:val="004A42C0"/>
    <w:rsid w:val="004C6B1E"/>
    <w:rsid w:val="00537961"/>
    <w:rsid w:val="0079624D"/>
    <w:rsid w:val="007A18CA"/>
    <w:rsid w:val="007A2635"/>
    <w:rsid w:val="008512AF"/>
    <w:rsid w:val="00857802"/>
    <w:rsid w:val="00877742"/>
    <w:rsid w:val="008F0E9D"/>
    <w:rsid w:val="009933AA"/>
    <w:rsid w:val="00A1534B"/>
    <w:rsid w:val="00A7547E"/>
    <w:rsid w:val="00AF76AD"/>
    <w:rsid w:val="00B96825"/>
    <w:rsid w:val="00BA299F"/>
    <w:rsid w:val="00BB4E8F"/>
    <w:rsid w:val="00BC0CD5"/>
    <w:rsid w:val="00BD368E"/>
    <w:rsid w:val="00BF4919"/>
    <w:rsid w:val="00CC5972"/>
    <w:rsid w:val="00CC77AA"/>
    <w:rsid w:val="00FC5412"/>
    <w:rsid w:val="00FC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9158</Words>
  <Characters>52202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2021-09-24T09:41:00Z</dcterms:created>
  <dcterms:modified xsi:type="dcterms:W3CDTF">2021-10-15T09:57:00Z</dcterms:modified>
</cp:coreProperties>
</file>